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99B" w:rsidRPr="000A34E4" w:rsidRDefault="00EA399B" w:rsidP="00EA399B">
      <w:pPr>
        <w:shd w:val="clear" w:color="auto" w:fill="B2A1C7"/>
        <w:rPr>
          <w:rFonts w:ascii="Simplified Arabic" w:hAnsi="Simplified Arabic" w:cs="Simplified Arabic"/>
          <w:b/>
          <w:bCs/>
          <w:sz w:val="28"/>
          <w:szCs w:val="28"/>
          <w:rtl/>
        </w:rPr>
      </w:pPr>
      <w:r w:rsidRPr="000A34E4">
        <w:rPr>
          <w:rFonts w:ascii="Simplified Arabic" w:hAnsi="Simplified Arabic" w:cs="Simplified Arabic"/>
          <w:b/>
          <w:bCs/>
          <w:sz w:val="28"/>
          <w:szCs w:val="28"/>
          <w:rtl/>
        </w:rPr>
        <w:t>عاشوراء</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ميزة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الفكر</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w:t>
      </w:r>
      <w:r>
        <w:rPr>
          <w:rFonts w:ascii="Simplified Arabic" w:hAnsi="Simplified Arabic" w:cs="Simplified Arabic"/>
          <w:b/>
          <w:bCs/>
          <w:sz w:val="28"/>
          <w:szCs w:val="28"/>
          <w:rtl/>
        </w:rPr>
        <w:t>شيعيّ</w:t>
      </w:r>
    </w:p>
    <w:p w:rsidR="00EA399B" w:rsidRPr="000A34E4" w:rsidRDefault="00EA399B" w:rsidP="00EA399B">
      <w:pPr>
        <w:tabs>
          <w:tab w:val="left" w:leader="dot" w:pos="9785"/>
        </w:tabs>
        <w:rPr>
          <w:rFonts w:ascii="Simplified Arabic" w:hAnsi="Simplified Arabic" w:cs="Simplified Arabic"/>
          <w:b/>
          <w:bCs/>
          <w:sz w:val="28"/>
          <w:szCs w:val="28"/>
          <w:rtl/>
        </w:rPr>
      </w:pPr>
    </w:p>
    <w:p w:rsidR="00EA399B" w:rsidRPr="000A34E4" w:rsidRDefault="00D43862" w:rsidP="00D43862">
      <w:pPr>
        <w:tabs>
          <w:tab w:val="left" w:leader="dot" w:pos="9785"/>
        </w:tabs>
        <w:jc w:val="center"/>
        <w:rPr>
          <w:rFonts w:ascii="Simplified Arabic" w:hAnsi="Simplified Arabic" w:cs="Simplified Arabic"/>
          <w:b/>
          <w:bCs/>
          <w:sz w:val="28"/>
          <w:szCs w:val="28"/>
          <w:rtl/>
        </w:rPr>
      </w:pPr>
      <w:r w:rsidRPr="00DF625A">
        <w:rPr>
          <w:rFonts w:ascii="Simplified Arabic" w:hAnsi="Simplified Arabic" w:cs="Simplified Arabic"/>
          <w:b/>
          <w:bCs/>
          <w:sz w:val="28"/>
          <w:szCs w:val="28"/>
          <w:highlight w:val="yellow"/>
          <w:rtl/>
        </w:rPr>
        <w:t>فيديو</w:t>
      </w:r>
    </w:p>
    <w:p w:rsidR="00EA399B" w:rsidRPr="00D43862" w:rsidRDefault="00D43862" w:rsidP="00D43862">
      <w:pPr>
        <w:shd w:val="clear" w:color="auto" w:fill="B2A1C7"/>
        <w:rPr>
          <w:rFonts w:ascii="Simplified Arabic" w:hAnsi="Simplified Arabic" w:cs="Simplified Arabic"/>
          <w:b/>
          <w:bCs/>
          <w:sz w:val="28"/>
          <w:szCs w:val="28"/>
          <w:rtl/>
        </w:rPr>
      </w:pPr>
      <w:r w:rsidRPr="000A34E4">
        <w:rPr>
          <w:rFonts w:ascii="Simplified Arabic" w:hAnsi="Simplified Arabic" w:cs="Simplified Arabic"/>
          <w:b/>
          <w:bCs/>
          <w:sz w:val="28"/>
          <w:szCs w:val="28"/>
          <w:rtl/>
        </w:rPr>
        <w:t>عاشوراء</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ميزة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الفكر</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w:t>
      </w:r>
      <w:r>
        <w:rPr>
          <w:rFonts w:ascii="Simplified Arabic" w:hAnsi="Simplified Arabic" w:cs="Simplified Arabic"/>
          <w:b/>
          <w:bCs/>
          <w:sz w:val="28"/>
          <w:szCs w:val="28"/>
          <w:rtl/>
        </w:rPr>
        <w:t>شيعيّ</w:t>
      </w:r>
      <w:r>
        <w:rPr>
          <w:rFonts w:ascii="Simplified Arabic" w:hAnsi="Simplified Arabic" w:cs="Simplified Arabic" w:hint="cs"/>
          <w:b/>
          <w:bCs/>
          <w:sz w:val="28"/>
          <w:szCs w:val="28"/>
          <w:rtl/>
        </w:rPr>
        <w:t xml:space="preserve">؛ </w:t>
      </w:r>
      <w:r w:rsidR="00EA399B" w:rsidRPr="00D50554">
        <w:rPr>
          <w:rFonts w:ascii="Simplified Arabic" w:hAnsi="Simplified Arabic" w:cs="Simplified Arabic"/>
          <w:b/>
          <w:bCs/>
          <w:sz w:val="28"/>
          <w:szCs w:val="28"/>
          <w:rtl/>
        </w:rPr>
        <w:t>من هو الإمام الحسين</w:t>
      </w:r>
      <w:r w:rsidR="00EA399B" w:rsidRPr="00D50554">
        <w:rPr>
          <w:rFonts w:ascii="Simplified Arabic" w:hAnsi="Simplified Arabic" w:cs="Simplified Arabic" w:hint="cs"/>
          <w:b/>
          <w:bCs/>
          <w:sz w:val="28"/>
          <w:szCs w:val="28"/>
          <w:rtl/>
        </w:rPr>
        <w:t xml:space="preserve"> (ع)</w:t>
      </w:r>
      <w:r w:rsidR="00EA399B" w:rsidRPr="00D50554">
        <w:rPr>
          <w:rFonts w:ascii="Simplified Arabic" w:hAnsi="Simplified Arabic" w:cs="Simplified Arabic"/>
          <w:b/>
          <w:bCs/>
          <w:sz w:val="28"/>
          <w:szCs w:val="28"/>
          <w:rtl/>
        </w:rPr>
        <w:t>؟</w:t>
      </w:r>
    </w:p>
    <w:p w:rsidR="005D5E16" w:rsidRDefault="005D5E16" w:rsidP="00EA399B">
      <w:pPr>
        <w:jc w:val="both"/>
        <w:rPr>
          <w:rFonts w:ascii="Simplified Arabic" w:hAnsi="Simplified Arabic" w:cs="Simplified Arabic"/>
          <w:sz w:val="28"/>
          <w:szCs w:val="28"/>
          <w:rtl/>
        </w:rPr>
      </w:pPr>
    </w:p>
    <w:p w:rsidR="005D5E16" w:rsidRDefault="005D5E16" w:rsidP="00EA399B">
      <w:pPr>
        <w:jc w:val="both"/>
        <w:rPr>
          <w:rFonts w:ascii="Simplified Arabic" w:hAnsi="Simplified Arabic" w:cs="Simplified Arabic"/>
          <w:sz w:val="28"/>
          <w:szCs w:val="28"/>
          <w:rtl/>
        </w:rPr>
      </w:pPr>
    </w:p>
    <w:p w:rsidR="00EA399B" w:rsidRDefault="00D43862" w:rsidP="005D5E16">
      <w:pPr>
        <w:jc w:val="both"/>
        <w:rPr>
          <w:rFonts w:ascii="Simplified Arabic" w:hAnsi="Simplified Arabic" w:cs="Simplified Arabic"/>
          <w:b/>
          <w:bCs/>
          <w:sz w:val="28"/>
          <w:szCs w:val="28"/>
          <w:rtl/>
        </w:rPr>
      </w:pPr>
      <w:r>
        <w:rPr>
          <w:rFonts w:ascii="Simplified Arabic" w:hAnsi="Simplified Arabic" w:cs="Simplified Arabic"/>
          <w:sz w:val="28"/>
          <w:szCs w:val="28"/>
          <w:rtl/>
        </w:rPr>
        <w:t>يقول</w:t>
      </w:r>
      <w:r>
        <w:rPr>
          <w:rFonts w:ascii="Simplified Arabic" w:hAnsi="Simplified Arabic" w:cs="Simplified Arabic" w:hint="cs"/>
          <w:sz w:val="28"/>
          <w:szCs w:val="28"/>
          <w:rtl/>
        </w:rPr>
        <w:t xml:space="preserve"> الإمام</w:t>
      </w:r>
      <w:r>
        <w:rPr>
          <w:rFonts w:ascii="Simplified Arabic" w:hAnsi="Simplified Arabic" w:cs="Simplified Arabic"/>
          <w:b/>
          <w:bCs/>
          <w:sz w:val="28"/>
          <w:szCs w:val="28"/>
          <w:rtl/>
        </w:rPr>
        <w:t xml:space="preserve"> </w:t>
      </w:r>
      <w:r w:rsidRPr="00DF625A">
        <w:rPr>
          <w:rFonts w:ascii="Simplified Arabic" w:hAnsi="Simplified Arabic" w:cs="Simplified Arabic" w:hint="cs"/>
          <w:sz w:val="28"/>
          <w:szCs w:val="28"/>
          <w:rtl/>
        </w:rPr>
        <w:t>الخامنئي</w:t>
      </w:r>
      <w:r>
        <w:rPr>
          <w:rFonts w:ascii="Simplified Arabic" w:hAnsi="Simplified Arabic" w:cs="Simplified Arabic" w:hint="cs"/>
          <w:sz w:val="28"/>
          <w:szCs w:val="28"/>
          <w:rtl/>
        </w:rPr>
        <w:t xml:space="preserve"> (دام ظلّه)</w:t>
      </w:r>
      <w:r>
        <w:rPr>
          <w:rFonts w:ascii="Simplified Arabic" w:hAnsi="Simplified Arabic" w:cs="Simplified Arabic"/>
          <w:b/>
          <w:bCs/>
          <w:sz w:val="28"/>
          <w:szCs w:val="28"/>
          <w:rtl/>
        </w:rPr>
        <w:t xml:space="preserve">: </w:t>
      </w:r>
      <w:r w:rsidR="00EA399B">
        <w:rPr>
          <w:rFonts w:ascii="Simplified Arabic" w:hAnsi="Simplified Arabic" w:cs="Simplified Arabic"/>
          <w:b/>
          <w:bCs/>
          <w:sz w:val="28"/>
          <w:szCs w:val="28"/>
          <w:rtl/>
        </w:rPr>
        <w:t>«</w:t>
      </w:r>
      <w:r w:rsidR="00EA399B" w:rsidRPr="000A34E4">
        <w:rPr>
          <w:rFonts w:ascii="Simplified Arabic" w:hAnsi="Simplified Arabic" w:cs="Simplified Arabic"/>
          <w:b/>
          <w:bCs/>
          <w:sz w:val="28"/>
          <w:szCs w:val="28"/>
          <w:rtl/>
        </w:rPr>
        <w:t>ولأجل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يت</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ضح</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مدى</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عظم</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تلك</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الفاجعة،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أستعرض</w:t>
      </w:r>
      <w:r w:rsidR="00EA399B">
        <w:rPr>
          <w:rFonts w:ascii="Simplified Arabic" w:hAnsi="Simplified Arabic" w:cs="Simplified Arabic"/>
          <w:b/>
          <w:bCs/>
          <w:sz w:val="28"/>
          <w:szCs w:val="28"/>
          <w:rtl/>
        </w:rPr>
        <w:t xml:space="preserve"> </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بصورة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إجمالي</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ة</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ثلاث</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مراحل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قصيرة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من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حياة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أبي</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عبد</w:t>
      </w:r>
      <w:r w:rsidR="00EA399B">
        <w:rPr>
          <w:rFonts w:ascii="Simplified Arabic" w:hAnsi="Simplified Arabic" w:cs="Simplified Arabic" w:hint="cs"/>
          <w:b/>
          <w:bCs/>
          <w:sz w:val="28"/>
          <w:szCs w:val="28"/>
          <w:rtl/>
        </w:rPr>
        <w:t xml:space="preserve"> </w:t>
      </w:r>
      <w:r w:rsidR="00EA399B" w:rsidRPr="000A34E4">
        <w:rPr>
          <w:rFonts w:ascii="Simplified Arabic" w:hAnsi="Simplified Arabic" w:cs="Simplified Arabic"/>
          <w:b/>
          <w:bCs/>
          <w:sz w:val="28"/>
          <w:szCs w:val="28"/>
          <w:rtl/>
        </w:rPr>
        <w:t>الله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الحسين</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لنرى</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شخصي</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الحسين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في</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هذه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المراحل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الثلاث،</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هل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من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الممكن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يحتمل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أحد</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ينتهي</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به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المآل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يوم</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عاشوراء</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إلى</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تحاصره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حشود</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م</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ن</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أم</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جد</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ه</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وتقتله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أشنع</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قتلة</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هو</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وأصحابه</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وأهل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بيته</w:t>
      </w:r>
      <w:r w:rsidR="00EA399B">
        <w:rPr>
          <w:rFonts w:ascii="Simplified Arabic" w:hAnsi="Simplified Arabic" w:cs="Simplified Arabic" w:hint="cs"/>
          <w:b/>
          <w:bCs/>
          <w:sz w:val="28"/>
          <w:szCs w:val="28"/>
          <w:rtl/>
        </w:rPr>
        <w:t>،</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وت</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سبى</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عياله؟</w:t>
      </w:r>
      <w:r w:rsidR="00EA399B">
        <w:rPr>
          <w:rFonts w:ascii="Simplified Arabic" w:hAnsi="Simplified Arabic" w:cs="Simplified Arabic"/>
          <w:b/>
          <w:bCs/>
          <w:sz w:val="28"/>
          <w:szCs w:val="28"/>
          <w:rtl/>
        </w:rPr>
        <w:t>»</w:t>
      </w:r>
      <w:r w:rsidR="00EA399B" w:rsidRPr="000A34E4">
        <w:rPr>
          <w:rFonts w:ascii="Simplified Arabic" w:hAnsi="Simplified Arabic" w:cs="Simplified Arabic"/>
          <w:b/>
          <w:bCs/>
          <w:sz w:val="28"/>
          <w:szCs w:val="28"/>
          <w:rtl/>
        </w:rPr>
        <w:t>.</w:t>
      </w:r>
    </w:p>
    <w:p w:rsidR="00D43862" w:rsidRDefault="00D43862" w:rsidP="005D5E16">
      <w:pPr>
        <w:jc w:val="both"/>
        <w:rPr>
          <w:rFonts w:ascii="Simplified Arabic" w:hAnsi="Simplified Arabic" w:cs="Simplified Arabic"/>
          <w:b/>
          <w:bCs/>
          <w:sz w:val="28"/>
          <w:szCs w:val="28"/>
          <w:rtl/>
        </w:rPr>
      </w:pPr>
    </w:p>
    <w:p w:rsidR="00D43862" w:rsidRPr="005D5E16" w:rsidRDefault="00D43862" w:rsidP="00D43862">
      <w:pPr>
        <w:pStyle w:val="Heading1"/>
        <w:rPr>
          <w:rtl/>
          <w:lang w:bidi="ar-SA"/>
        </w:rPr>
      </w:pPr>
      <w:r w:rsidRPr="000A34E4">
        <w:rPr>
          <w:rtl/>
          <w:lang w:bidi="ar-SA"/>
        </w:rPr>
        <w:t>عاشوراء</w:t>
      </w:r>
      <w:r>
        <w:rPr>
          <w:rtl/>
        </w:rPr>
        <w:t xml:space="preserve"> </w:t>
      </w:r>
      <w:r w:rsidRPr="000A34E4">
        <w:rPr>
          <w:rtl/>
          <w:lang w:bidi="ar-SA"/>
        </w:rPr>
        <w:t>ميزة</w:t>
      </w:r>
      <w:r>
        <w:rPr>
          <w:rtl/>
        </w:rPr>
        <w:t xml:space="preserve"> </w:t>
      </w:r>
      <w:r w:rsidRPr="000A34E4">
        <w:rPr>
          <w:rtl/>
          <w:lang w:bidi="ar-SA"/>
        </w:rPr>
        <w:t>الفكر</w:t>
      </w:r>
      <w:r>
        <w:rPr>
          <w:rtl/>
        </w:rPr>
        <w:t xml:space="preserve"> </w:t>
      </w:r>
      <w:r w:rsidRPr="000A34E4">
        <w:rPr>
          <w:rtl/>
          <w:lang w:bidi="ar-SA"/>
        </w:rPr>
        <w:t>ال</w:t>
      </w:r>
      <w:r>
        <w:rPr>
          <w:rtl/>
          <w:lang w:bidi="ar-SA"/>
        </w:rPr>
        <w:t>شيعيّ</w:t>
      </w:r>
      <w:r>
        <w:rPr>
          <w:rFonts w:hint="cs"/>
          <w:b w:val="0"/>
          <w:bCs w:val="0"/>
          <w:rtl/>
          <w:lang w:bidi="ar-SA"/>
        </w:rPr>
        <w:t xml:space="preserve">؛ </w:t>
      </w:r>
      <w:r>
        <w:rPr>
          <w:rFonts w:hint="cs"/>
          <w:rtl/>
          <w:lang w:bidi="ar-SA"/>
        </w:rPr>
        <w:t>مراحل من حياة</w:t>
      </w:r>
      <w:r w:rsidRPr="005D5E16">
        <w:rPr>
          <w:rtl/>
          <w:lang w:bidi="ar-SA"/>
        </w:rPr>
        <w:t xml:space="preserve"> الإمام الحسين</w:t>
      </w:r>
      <w:r w:rsidRPr="005D5E16">
        <w:rPr>
          <w:rFonts w:hint="cs"/>
          <w:rtl/>
        </w:rPr>
        <w:t xml:space="preserve"> (</w:t>
      </w:r>
      <w:r w:rsidRPr="005D5E16">
        <w:rPr>
          <w:rFonts w:hint="cs"/>
          <w:rtl/>
          <w:lang w:bidi="ar-SA"/>
        </w:rPr>
        <w:t>ع</w:t>
      </w:r>
      <w:r w:rsidRPr="005D5E16">
        <w:rPr>
          <w:rFonts w:hint="cs"/>
          <w:rtl/>
        </w:rPr>
        <w:t>)</w:t>
      </w:r>
    </w:p>
    <w:p w:rsidR="00D43862" w:rsidRDefault="00D43862" w:rsidP="005D5E16">
      <w:pPr>
        <w:jc w:val="both"/>
        <w:rPr>
          <w:rFonts w:ascii="Simplified Arabic" w:hAnsi="Simplified Arabic" w:cs="Simplified Arabic"/>
          <w:sz w:val="28"/>
          <w:szCs w:val="28"/>
          <w:rtl/>
        </w:rPr>
      </w:pPr>
    </w:p>
    <w:p w:rsidR="00D43862" w:rsidRPr="000A34E4" w:rsidRDefault="00D43862" w:rsidP="005D5E16">
      <w:pPr>
        <w:jc w:val="both"/>
        <w:rPr>
          <w:rFonts w:ascii="Simplified Arabic" w:hAnsi="Simplified Arabic" w:cs="Simplified Arabic"/>
          <w:sz w:val="28"/>
          <w:szCs w:val="28"/>
          <w:rtl/>
        </w:rPr>
      </w:pPr>
    </w:p>
    <w:p w:rsidR="00EA399B" w:rsidRPr="00D50554" w:rsidRDefault="00EA399B" w:rsidP="00D50554">
      <w:pPr>
        <w:jc w:val="both"/>
        <w:rPr>
          <w:rFonts w:ascii="Simplified Arabic" w:hAnsi="Simplified Arabic" w:cs="Simplified Arabic"/>
          <w:b/>
          <w:bCs/>
          <w:sz w:val="28"/>
          <w:szCs w:val="28"/>
          <w:rtl/>
        </w:rPr>
      </w:pPr>
      <w:r w:rsidRPr="00D50554">
        <w:rPr>
          <w:rFonts w:ascii="Simplified Arabic" w:hAnsi="Simplified Arabic" w:cs="Simplified Arabic"/>
          <w:b/>
          <w:bCs/>
          <w:sz w:val="28"/>
          <w:szCs w:val="28"/>
          <w:highlight w:val="yellow"/>
          <w:rtl/>
        </w:rPr>
        <w:t xml:space="preserve">الإمام الحسين </w:t>
      </w:r>
      <w:r w:rsidRPr="00D50554">
        <w:rPr>
          <w:rFonts w:ascii="Simplified Arabic" w:hAnsi="Simplified Arabic" w:cs="Simplified Arabic" w:hint="cs"/>
          <w:b/>
          <w:bCs/>
          <w:sz w:val="28"/>
          <w:szCs w:val="28"/>
          <w:highlight w:val="yellow"/>
          <w:rtl/>
        </w:rPr>
        <w:t xml:space="preserve">(ع) </w:t>
      </w:r>
      <w:r w:rsidR="00D50554" w:rsidRPr="00D50554">
        <w:rPr>
          <w:rFonts w:ascii="Simplified Arabic" w:hAnsi="Simplified Arabic" w:cs="Simplified Arabic"/>
          <w:b/>
          <w:bCs/>
          <w:sz w:val="28"/>
          <w:szCs w:val="28"/>
          <w:highlight w:val="yellow"/>
          <w:rtl/>
        </w:rPr>
        <w:t>في</w:t>
      </w:r>
      <w:r w:rsidR="00D50554" w:rsidRPr="00D50554">
        <w:rPr>
          <w:rFonts w:ascii="Simplified Arabic" w:hAnsi="Simplified Arabic" w:cs="Simplified Arabic" w:hint="cs"/>
          <w:b/>
          <w:bCs/>
          <w:sz w:val="28"/>
          <w:szCs w:val="28"/>
          <w:highlight w:val="yellow"/>
          <w:rtl/>
        </w:rPr>
        <w:t xml:space="preserve"> مرحلة الطفولة</w:t>
      </w:r>
    </w:p>
    <w:p w:rsidR="00EA399B" w:rsidRPr="00D43862" w:rsidRDefault="00EA399B" w:rsidP="00EA399B">
      <w:pPr>
        <w:pStyle w:val="ListParagraph"/>
        <w:numPr>
          <w:ilvl w:val="0"/>
          <w:numId w:val="23"/>
        </w:numPr>
        <w:bidi/>
        <w:spacing w:after="160" w:line="259" w:lineRule="auto"/>
        <w:jc w:val="both"/>
        <w:rPr>
          <w:rFonts w:ascii="Simplified Arabic" w:hAnsi="Simplified Arabic" w:cs="Simplified Arabic"/>
          <w:sz w:val="28"/>
          <w:szCs w:val="28"/>
        </w:rPr>
      </w:pPr>
      <w:r w:rsidRPr="00D43862">
        <w:rPr>
          <w:rFonts w:ascii="Simplified Arabic" w:hAnsi="Simplified Arabic" w:cs="Simplified Arabic"/>
          <w:b/>
          <w:bCs/>
          <w:sz w:val="28"/>
          <w:szCs w:val="28"/>
          <w:rtl/>
        </w:rPr>
        <w:t>كان الحسين (ع) طفلًا مدل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لًا ومحبوبًا عند رسول الله (ص).</w:t>
      </w:r>
    </w:p>
    <w:p w:rsidR="00EA399B" w:rsidRPr="00D43862" w:rsidRDefault="00EA399B" w:rsidP="00EA399B">
      <w:pPr>
        <w:pStyle w:val="ListParagraph"/>
        <w:numPr>
          <w:ilvl w:val="0"/>
          <w:numId w:val="23"/>
        </w:numPr>
        <w:bidi/>
        <w:spacing w:after="160" w:line="259" w:lineRule="auto"/>
        <w:jc w:val="both"/>
        <w:rPr>
          <w:rFonts w:ascii="Simplified Arabic" w:hAnsi="Simplified Arabic" w:cs="Simplified Arabic"/>
          <w:b/>
          <w:bCs/>
          <w:sz w:val="28"/>
          <w:szCs w:val="28"/>
        </w:rPr>
      </w:pPr>
      <w:r w:rsidRPr="00D43862">
        <w:rPr>
          <w:rFonts w:ascii="Simplified Arabic" w:hAnsi="Simplified Arabic" w:cs="Simplified Arabic"/>
          <w:b/>
          <w:bCs/>
          <w:sz w:val="28"/>
          <w:szCs w:val="28"/>
          <w:rtl/>
        </w:rPr>
        <w:t>أعز</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عزيز</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عند الرسول (ص)</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الذي كان زعيم العال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م الإسلاميّ</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وحاكم المسلمين</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ومحبوب كل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القلوب</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يضم</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ه بين ذراعيه</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ويصحبه إلى المسجد. والمسلمون كانوا يعلمون أن</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هذا الطفل هو محبوب</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قلب</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الرسول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الذي تذوب القلوب</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جميعًا في محب</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ت</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ه، فحينما كان الرسول (ص) ي</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لقي خطبة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من فوق المنبر</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عل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ق</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ت رجل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هذا الطفل بعائق</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فسقط على الأرض، فنزل الرسول (ص) من فوق المنبر واحتضنه ولاطفه.</w:t>
      </w:r>
    </w:p>
    <w:p w:rsidR="00EA399B" w:rsidRPr="00FA41E2" w:rsidRDefault="00FA41E2" w:rsidP="00FA41E2">
      <w:pPr>
        <w:spacing w:after="160" w:line="259"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D50554" w:rsidRPr="00D50554" w:rsidRDefault="00D50554" w:rsidP="00D50554">
      <w:pPr>
        <w:jc w:val="both"/>
        <w:rPr>
          <w:rFonts w:ascii="Simplified Arabic" w:hAnsi="Simplified Arabic" w:cs="Simplified Arabic"/>
          <w:b/>
          <w:bCs/>
          <w:sz w:val="28"/>
          <w:szCs w:val="28"/>
          <w:rtl/>
        </w:rPr>
      </w:pPr>
      <w:r w:rsidRPr="00D50554">
        <w:rPr>
          <w:rFonts w:ascii="Simplified Arabic" w:hAnsi="Simplified Arabic" w:cs="Simplified Arabic"/>
          <w:b/>
          <w:bCs/>
          <w:sz w:val="28"/>
          <w:szCs w:val="28"/>
          <w:highlight w:val="yellow"/>
          <w:rtl/>
        </w:rPr>
        <w:t xml:space="preserve">الإمام الحسين </w:t>
      </w:r>
      <w:r w:rsidRPr="00D50554">
        <w:rPr>
          <w:rFonts w:ascii="Simplified Arabic" w:hAnsi="Simplified Arabic" w:cs="Simplified Arabic" w:hint="cs"/>
          <w:b/>
          <w:bCs/>
          <w:sz w:val="28"/>
          <w:szCs w:val="28"/>
          <w:highlight w:val="yellow"/>
          <w:rtl/>
        </w:rPr>
        <w:t xml:space="preserve">(ع) </w:t>
      </w:r>
      <w:r w:rsidRPr="00D50554">
        <w:rPr>
          <w:rFonts w:ascii="Simplified Arabic" w:hAnsi="Simplified Arabic" w:cs="Simplified Arabic"/>
          <w:b/>
          <w:bCs/>
          <w:sz w:val="28"/>
          <w:szCs w:val="28"/>
          <w:highlight w:val="yellow"/>
          <w:rtl/>
        </w:rPr>
        <w:t>في</w:t>
      </w:r>
      <w:r>
        <w:rPr>
          <w:rFonts w:ascii="Simplified Arabic" w:hAnsi="Simplified Arabic" w:cs="Simplified Arabic" w:hint="cs"/>
          <w:b/>
          <w:bCs/>
          <w:sz w:val="28"/>
          <w:szCs w:val="28"/>
          <w:highlight w:val="yellow"/>
          <w:rtl/>
        </w:rPr>
        <w:t xml:space="preserve"> مر</w:t>
      </w:r>
      <w:r w:rsidRPr="00D50554">
        <w:rPr>
          <w:rFonts w:ascii="Simplified Arabic" w:hAnsi="Simplified Arabic" w:cs="Simplified Arabic" w:hint="cs"/>
          <w:b/>
          <w:bCs/>
          <w:sz w:val="28"/>
          <w:szCs w:val="28"/>
          <w:highlight w:val="yellow"/>
          <w:rtl/>
        </w:rPr>
        <w:t>حلة الشباب</w:t>
      </w:r>
    </w:p>
    <w:p w:rsidR="00EA399B" w:rsidRPr="00D50554" w:rsidRDefault="00EA399B" w:rsidP="00D43862">
      <w:pPr>
        <w:jc w:val="both"/>
        <w:rPr>
          <w:rFonts w:ascii="Simplified Arabic" w:hAnsi="Simplified Arabic" w:cs="Simplified Arabic"/>
          <w:b/>
          <w:bCs/>
          <w:sz w:val="28"/>
          <w:szCs w:val="28"/>
          <w:rtl/>
          <w:lang w:bidi="ar-LB"/>
        </w:rPr>
      </w:pPr>
      <w:r w:rsidRPr="00D50554">
        <w:rPr>
          <w:rFonts w:ascii="Simplified Arabic" w:hAnsi="Simplified Arabic" w:cs="Simplified Arabic"/>
          <w:sz w:val="28"/>
          <w:szCs w:val="28"/>
          <w:rtl/>
          <w:lang w:bidi="ar-LB"/>
        </w:rPr>
        <w:t>يتحد</w:t>
      </w:r>
      <w:r w:rsidRPr="00D50554">
        <w:rPr>
          <w:rFonts w:ascii="Simplified Arabic" w:hAnsi="Simplified Arabic" w:cs="Simplified Arabic" w:hint="cs"/>
          <w:sz w:val="28"/>
          <w:szCs w:val="28"/>
          <w:rtl/>
          <w:lang w:bidi="ar-LB"/>
        </w:rPr>
        <w:t>ّ</w:t>
      </w:r>
      <w:r w:rsidRPr="00D50554">
        <w:rPr>
          <w:rFonts w:ascii="Simplified Arabic" w:hAnsi="Simplified Arabic" w:cs="Simplified Arabic"/>
          <w:sz w:val="28"/>
          <w:szCs w:val="28"/>
          <w:rtl/>
          <w:lang w:bidi="ar-LB"/>
        </w:rPr>
        <w:t xml:space="preserve">ث </w:t>
      </w:r>
      <w:r w:rsidR="00D43862" w:rsidRPr="00D50554">
        <w:rPr>
          <w:rFonts w:ascii="Simplified Arabic" w:hAnsi="Simplified Arabic" w:cs="Simplified Arabic"/>
          <w:sz w:val="28"/>
          <w:szCs w:val="28"/>
          <w:rtl/>
        </w:rPr>
        <w:t>ال</w:t>
      </w:r>
      <w:r w:rsidR="00D43862" w:rsidRPr="00D50554">
        <w:rPr>
          <w:rFonts w:ascii="Simplified Arabic" w:hAnsi="Simplified Arabic" w:cs="Simplified Arabic" w:hint="cs"/>
          <w:sz w:val="28"/>
          <w:szCs w:val="28"/>
          <w:rtl/>
        </w:rPr>
        <w:t>إمام الخامنئيّ (دام ظلّه)</w:t>
      </w:r>
      <w:r w:rsidRPr="00D50554">
        <w:rPr>
          <w:rFonts w:ascii="Simplified Arabic" w:hAnsi="Simplified Arabic" w:cs="Simplified Arabic"/>
          <w:sz w:val="28"/>
          <w:szCs w:val="28"/>
          <w:rtl/>
          <w:lang w:bidi="ar-LB"/>
        </w:rPr>
        <w:t xml:space="preserve"> عن الإمام الحسين </w:t>
      </w:r>
      <w:r w:rsidRPr="00D50554">
        <w:rPr>
          <w:rFonts w:ascii="Simplified Arabic" w:hAnsi="Simplified Arabic" w:cs="Simplified Arabic" w:hint="cs"/>
          <w:sz w:val="28"/>
          <w:szCs w:val="28"/>
          <w:rtl/>
          <w:lang w:bidi="ar-LB"/>
        </w:rPr>
        <w:t xml:space="preserve">(ع) </w:t>
      </w:r>
      <w:r w:rsidRPr="00D50554">
        <w:rPr>
          <w:rFonts w:ascii="Simplified Arabic" w:hAnsi="Simplified Arabic" w:cs="Simplified Arabic"/>
          <w:sz w:val="28"/>
          <w:szCs w:val="28"/>
          <w:rtl/>
          <w:lang w:bidi="ar-LB"/>
        </w:rPr>
        <w:t>في هذه المرحلة</w:t>
      </w:r>
      <w:r w:rsidRPr="00D50554">
        <w:rPr>
          <w:rFonts w:ascii="Simplified Arabic" w:hAnsi="Simplified Arabic" w:cs="Simplified Arabic" w:hint="cs"/>
          <w:sz w:val="28"/>
          <w:szCs w:val="28"/>
          <w:rtl/>
          <w:lang w:bidi="ar-LB"/>
        </w:rPr>
        <w:t>،</w:t>
      </w:r>
      <w:r w:rsidRPr="00D50554">
        <w:rPr>
          <w:rFonts w:ascii="Simplified Arabic" w:hAnsi="Simplified Arabic" w:cs="Simplified Arabic"/>
          <w:sz w:val="28"/>
          <w:szCs w:val="28"/>
          <w:rtl/>
          <w:lang w:bidi="ar-LB"/>
        </w:rPr>
        <w:t xml:space="preserve"> بوصفه:</w:t>
      </w:r>
      <w:r w:rsidRPr="00D50554">
        <w:rPr>
          <w:rFonts w:ascii="Simplified Arabic" w:hAnsi="Simplified Arabic" w:cs="Simplified Arabic" w:hint="cs"/>
          <w:sz w:val="28"/>
          <w:szCs w:val="28"/>
          <w:rtl/>
          <w:lang w:bidi="ar-LB"/>
        </w:rPr>
        <w:t xml:space="preserve"> </w:t>
      </w:r>
      <w:r w:rsidRPr="00D50554">
        <w:rPr>
          <w:rFonts w:ascii="Simplified Arabic" w:hAnsi="Simplified Arabic" w:cs="Simplified Arabic"/>
          <w:b/>
          <w:bCs/>
          <w:sz w:val="28"/>
          <w:szCs w:val="28"/>
          <w:rtl/>
          <w:lang w:bidi="ar-LB"/>
        </w:rPr>
        <w:t>«شاب</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ًا متوث</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بًا وعال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مًا وشجاعًا</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شارك في الحروب</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وخاض شدائد الأمور. كان معروفًا عند الجميع بالعظمة، وعندما يأتي ذكر الكرام</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ت</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شخ</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ص</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إليه الأبصار</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وتحوم حوله الأذهان. واسمه يسطع بين جميع مسلم</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ي مك</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ة والمدينة</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وحيثما </w:t>
      </w:r>
      <w:r w:rsidRPr="00D50554">
        <w:rPr>
          <w:rFonts w:ascii="Simplified Arabic" w:hAnsi="Simplified Arabic" w:cs="Simplified Arabic"/>
          <w:b/>
          <w:bCs/>
          <w:sz w:val="28"/>
          <w:szCs w:val="28"/>
          <w:rtl/>
          <w:lang w:bidi="ar-LB"/>
        </w:rPr>
        <w:lastRenderedPageBreak/>
        <w:t>امتد</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الإسلام، بكل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فضيلة</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ومكرمة</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والكل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ينظر إليه وإلى أخيه باحترام وتكريم. وحت</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ى خلفاء ذلك العصر</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كانوا ي</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بدون لهما التعظيم والإجلال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وكان مثالًا ومقتدى لشباب ذلك العهد».</w:t>
      </w:r>
    </w:p>
    <w:p w:rsidR="00FA41E2" w:rsidRPr="000A34E4" w:rsidRDefault="00FA41E2" w:rsidP="00FA41E2">
      <w:pPr>
        <w:jc w:val="both"/>
        <w:rPr>
          <w:rFonts w:ascii="Simplified Arabic" w:hAnsi="Simplified Arabic" w:cs="Simplified Arabic"/>
          <w:b/>
          <w:bCs/>
          <w:color w:val="333333"/>
          <w:sz w:val="28"/>
          <w:szCs w:val="28"/>
          <w:rtl/>
          <w:lang w:bidi="ar-LB"/>
        </w:rPr>
      </w:pPr>
      <w:r>
        <w:rPr>
          <w:rFonts w:ascii="Simplified Arabic" w:hAnsi="Simplified Arabic" w:cs="Simplified Arabic" w:hint="cs"/>
          <w:b/>
          <w:bCs/>
          <w:color w:val="333333"/>
          <w:sz w:val="28"/>
          <w:szCs w:val="28"/>
          <w:rtl/>
          <w:lang w:bidi="ar-LB"/>
        </w:rPr>
        <w:t>.................</w:t>
      </w:r>
    </w:p>
    <w:p w:rsidR="00EA399B" w:rsidRPr="00D50554" w:rsidRDefault="00D50554" w:rsidP="00D50554">
      <w:pPr>
        <w:jc w:val="both"/>
        <w:rPr>
          <w:rFonts w:ascii="Simplified Arabic" w:hAnsi="Simplified Arabic" w:cs="Simplified Arabic"/>
          <w:b/>
          <w:bCs/>
          <w:sz w:val="28"/>
          <w:szCs w:val="28"/>
          <w:rtl/>
        </w:rPr>
      </w:pPr>
      <w:r w:rsidRPr="00D50554">
        <w:rPr>
          <w:rFonts w:ascii="Simplified Arabic" w:hAnsi="Simplified Arabic" w:cs="Simplified Arabic"/>
          <w:b/>
          <w:bCs/>
          <w:sz w:val="28"/>
          <w:szCs w:val="28"/>
          <w:highlight w:val="yellow"/>
          <w:rtl/>
        </w:rPr>
        <w:t xml:space="preserve">الإمام الحسين </w:t>
      </w:r>
      <w:r w:rsidRPr="00D50554">
        <w:rPr>
          <w:rFonts w:ascii="Simplified Arabic" w:hAnsi="Simplified Arabic" w:cs="Simplified Arabic" w:hint="cs"/>
          <w:b/>
          <w:bCs/>
          <w:sz w:val="28"/>
          <w:szCs w:val="28"/>
          <w:highlight w:val="yellow"/>
          <w:rtl/>
        </w:rPr>
        <w:t xml:space="preserve">(ع) </w:t>
      </w:r>
      <w:r w:rsidRPr="00D50554">
        <w:rPr>
          <w:rFonts w:ascii="Simplified Arabic" w:hAnsi="Simplified Arabic" w:cs="Simplified Arabic"/>
          <w:b/>
          <w:bCs/>
          <w:sz w:val="28"/>
          <w:szCs w:val="28"/>
          <w:highlight w:val="yellow"/>
          <w:rtl/>
        </w:rPr>
        <w:t>في</w:t>
      </w:r>
      <w:r w:rsidRPr="00D50554">
        <w:rPr>
          <w:rFonts w:ascii="Simplified Arabic" w:hAnsi="Simplified Arabic" w:cs="Simplified Arabic" w:hint="cs"/>
          <w:b/>
          <w:bCs/>
          <w:sz w:val="28"/>
          <w:szCs w:val="28"/>
          <w:highlight w:val="yellow"/>
          <w:rtl/>
        </w:rPr>
        <w:t xml:space="preserve"> مرحلة </w:t>
      </w:r>
      <w:r w:rsidRPr="00D50554">
        <w:rPr>
          <w:rFonts w:ascii="Simplified Arabic" w:hAnsi="Simplified Arabic" w:cs="Simplified Arabic"/>
          <w:b/>
          <w:bCs/>
          <w:sz w:val="28"/>
          <w:szCs w:val="28"/>
          <w:highlight w:val="yellow"/>
          <w:rtl/>
          <w:lang w:bidi="ar-LB"/>
        </w:rPr>
        <w:t xml:space="preserve">من </w:t>
      </w:r>
      <w:r w:rsidR="00EA399B" w:rsidRPr="00D50554">
        <w:rPr>
          <w:rFonts w:ascii="Simplified Arabic" w:hAnsi="Simplified Arabic" w:cs="Simplified Arabic"/>
          <w:b/>
          <w:bCs/>
          <w:sz w:val="28"/>
          <w:szCs w:val="28"/>
          <w:highlight w:val="yellow"/>
          <w:rtl/>
          <w:lang w:bidi="ar-LB"/>
        </w:rPr>
        <w:t xml:space="preserve">استشهاد أمير المؤمنين إلى واقعة </w:t>
      </w:r>
      <w:r w:rsidR="00FA41E2" w:rsidRPr="00D50554">
        <w:rPr>
          <w:rFonts w:ascii="Simplified Arabic" w:hAnsi="Simplified Arabic" w:cs="Simplified Arabic"/>
          <w:b/>
          <w:bCs/>
          <w:sz w:val="28"/>
          <w:szCs w:val="28"/>
          <w:highlight w:val="yellow"/>
          <w:rtl/>
          <w:lang w:bidi="ar-LB"/>
        </w:rPr>
        <w:t>كربلاء</w:t>
      </w:r>
    </w:p>
    <w:p w:rsidR="00EA399B" w:rsidRPr="00D50554" w:rsidRDefault="00EA399B" w:rsidP="00D43862">
      <w:pPr>
        <w:jc w:val="both"/>
        <w:rPr>
          <w:rFonts w:ascii="Simplified Arabic" w:hAnsi="Simplified Arabic" w:cs="Simplified Arabic"/>
          <w:b/>
          <w:bCs/>
          <w:sz w:val="28"/>
          <w:szCs w:val="28"/>
          <w:rtl/>
          <w:lang w:bidi="ar-LB"/>
        </w:rPr>
      </w:pPr>
      <w:r w:rsidRPr="00D50554">
        <w:rPr>
          <w:rFonts w:ascii="Simplified Arabic" w:hAnsi="Simplified Arabic" w:cs="Simplified Arabic"/>
          <w:sz w:val="28"/>
          <w:szCs w:val="28"/>
          <w:rtl/>
          <w:lang w:bidi="ar-LB"/>
        </w:rPr>
        <w:t xml:space="preserve">يقول </w:t>
      </w:r>
      <w:r w:rsidR="00D43862" w:rsidRPr="00D50554">
        <w:rPr>
          <w:rFonts w:ascii="Simplified Arabic" w:hAnsi="Simplified Arabic" w:cs="Simplified Arabic"/>
          <w:sz w:val="28"/>
          <w:szCs w:val="28"/>
          <w:rtl/>
        </w:rPr>
        <w:t>ال</w:t>
      </w:r>
      <w:r w:rsidR="00D43862" w:rsidRPr="00D50554">
        <w:rPr>
          <w:rFonts w:ascii="Simplified Arabic" w:hAnsi="Simplified Arabic" w:cs="Simplified Arabic" w:hint="cs"/>
          <w:sz w:val="28"/>
          <w:szCs w:val="28"/>
          <w:rtl/>
        </w:rPr>
        <w:t>إمام الخامنئي (دام ظلّه)</w:t>
      </w:r>
      <w:r w:rsidRPr="00D50554">
        <w:rPr>
          <w:rFonts w:ascii="Simplified Arabic" w:hAnsi="Simplified Arabic" w:cs="Simplified Arabic"/>
          <w:sz w:val="28"/>
          <w:szCs w:val="28"/>
          <w:rtl/>
          <w:lang w:bidi="ar-LB"/>
        </w:rPr>
        <w:t xml:space="preserve"> عن هذه المرحلة بأن</w:t>
      </w:r>
      <w:r w:rsidRPr="00D50554">
        <w:rPr>
          <w:rFonts w:ascii="Simplified Arabic" w:hAnsi="Simplified Arabic" w:cs="Simplified Arabic" w:hint="cs"/>
          <w:sz w:val="28"/>
          <w:szCs w:val="28"/>
          <w:rtl/>
          <w:lang w:bidi="ar-LB"/>
        </w:rPr>
        <w:t>ّ</w:t>
      </w:r>
      <w:r w:rsidRPr="00D50554">
        <w:rPr>
          <w:rFonts w:ascii="Simplified Arabic" w:hAnsi="Simplified Arabic" w:cs="Simplified Arabic"/>
          <w:sz w:val="28"/>
          <w:szCs w:val="28"/>
          <w:rtl/>
          <w:lang w:bidi="ar-LB"/>
        </w:rPr>
        <w:t>ها كانت:</w:t>
      </w:r>
      <w:r w:rsidRPr="00D50554">
        <w:rPr>
          <w:rFonts w:ascii="Simplified Arabic" w:hAnsi="Simplified Arabic" w:cs="Simplified Arabic"/>
          <w:b/>
          <w:bCs/>
          <w:sz w:val="28"/>
          <w:szCs w:val="28"/>
          <w:rtl/>
          <w:lang w:bidi="ar-LB"/>
        </w:rPr>
        <w:t xml:space="preserve"> «دور غربة أهل البيت (ع). انحصر</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ت الإمامة في الحسين </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بعد شهادة أخيه الإمام الحسن (ع)</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على جميع المسلمين </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و</w:t>
      </w:r>
      <w:r w:rsidRPr="00D50554">
        <w:rPr>
          <w:rFonts w:ascii="Simplified Arabic" w:hAnsi="Simplified Arabic" w:cs="Simplified Arabic" w:hint="cs"/>
          <w:b/>
          <w:bCs/>
          <w:sz w:val="28"/>
          <w:szCs w:val="28"/>
          <w:rtl/>
          <w:lang w:bidi="ar-LB"/>
        </w:rPr>
        <w:t>إ</w:t>
      </w:r>
      <w:r w:rsidRPr="00D50554">
        <w:rPr>
          <w:rFonts w:ascii="Simplified Arabic" w:hAnsi="Simplified Arabic" w:cs="Simplified Arabic"/>
          <w:b/>
          <w:bCs/>
          <w:sz w:val="28"/>
          <w:szCs w:val="28"/>
          <w:rtl/>
          <w:lang w:bidi="ar-LB"/>
        </w:rPr>
        <w:t>ن لم تكن الخلافة بيده</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وبدى م</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فت</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يًا كبيرًا، وزاد احترامه عند الجميع، وأضحى عروة</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يتمس</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ك بها كل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من يريد التمس</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ك بأهل البيت (ع)</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فكان ذا شخصي</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ة محبوبة</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 xml:space="preserve"> ورجلًا شريفًا نجيبًا أصيلًا عال</w:t>
      </w:r>
      <w:r w:rsidRPr="00D50554">
        <w:rPr>
          <w:rFonts w:ascii="Simplified Arabic" w:hAnsi="Simplified Arabic" w:cs="Simplified Arabic" w:hint="cs"/>
          <w:b/>
          <w:bCs/>
          <w:sz w:val="28"/>
          <w:szCs w:val="28"/>
          <w:rtl/>
          <w:lang w:bidi="ar-LB"/>
        </w:rPr>
        <w:t>ِ</w:t>
      </w:r>
      <w:r w:rsidRPr="00D50554">
        <w:rPr>
          <w:rFonts w:ascii="Simplified Arabic" w:hAnsi="Simplified Arabic" w:cs="Simplified Arabic"/>
          <w:b/>
          <w:bCs/>
          <w:sz w:val="28"/>
          <w:szCs w:val="28"/>
          <w:rtl/>
          <w:lang w:bidi="ar-LB"/>
        </w:rPr>
        <w:t>مًا».</w:t>
      </w:r>
    </w:p>
    <w:p w:rsidR="00EA399B" w:rsidRDefault="00EA399B" w:rsidP="00EA399B">
      <w:pPr>
        <w:jc w:val="both"/>
        <w:rPr>
          <w:rFonts w:ascii="Simplified Arabic" w:hAnsi="Simplified Arabic" w:cs="Simplified Arabic"/>
          <w:color w:val="333333"/>
          <w:sz w:val="28"/>
          <w:szCs w:val="28"/>
          <w:rtl/>
          <w:lang w:bidi="ar-LB"/>
        </w:rPr>
      </w:pPr>
    </w:p>
    <w:p w:rsidR="00EA399B" w:rsidRPr="000A34E4" w:rsidRDefault="00EA399B" w:rsidP="00EA399B">
      <w:pPr>
        <w:jc w:val="both"/>
        <w:rPr>
          <w:rFonts w:ascii="Simplified Arabic" w:hAnsi="Simplified Arabic" w:cs="Simplified Arabic"/>
          <w:b/>
          <w:bCs/>
          <w:color w:val="333333"/>
          <w:sz w:val="28"/>
          <w:szCs w:val="28"/>
          <w:rtl/>
          <w:lang w:bidi="ar-LB"/>
        </w:rPr>
      </w:pPr>
    </w:p>
    <w:p w:rsidR="00EA399B" w:rsidRPr="00D43862" w:rsidRDefault="00D43862" w:rsidP="00D43862">
      <w:pPr>
        <w:pStyle w:val="Heading1"/>
        <w:rPr>
          <w:rtl/>
        </w:rPr>
      </w:pPr>
      <w:r w:rsidRPr="000A34E4">
        <w:rPr>
          <w:rtl/>
          <w:lang w:bidi="ar-SA"/>
        </w:rPr>
        <w:t>عاشوراء</w:t>
      </w:r>
      <w:r>
        <w:rPr>
          <w:rtl/>
        </w:rPr>
        <w:t xml:space="preserve"> </w:t>
      </w:r>
      <w:r w:rsidRPr="000A34E4">
        <w:rPr>
          <w:rtl/>
          <w:lang w:bidi="ar-SA"/>
        </w:rPr>
        <w:t>ميزة</w:t>
      </w:r>
      <w:r>
        <w:rPr>
          <w:rtl/>
        </w:rPr>
        <w:t xml:space="preserve"> </w:t>
      </w:r>
      <w:r w:rsidRPr="000A34E4">
        <w:rPr>
          <w:rtl/>
          <w:lang w:bidi="ar-SA"/>
        </w:rPr>
        <w:t>الفكر</w:t>
      </w:r>
      <w:r>
        <w:rPr>
          <w:rtl/>
        </w:rPr>
        <w:t xml:space="preserve"> </w:t>
      </w:r>
      <w:r w:rsidRPr="000A34E4">
        <w:rPr>
          <w:rtl/>
          <w:lang w:bidi="ar-SA"/>
        </w:rPr>
        <w:t>ال</w:t>
      </w:r>
      <w:r>
        <w:rPr>
          <w:rtl/>
          <w:lang w:bidi="ar-SA"/>
        </w:rPr>
        <w:t>شيعيّ</w:t>
      </w:r>
      <w:r w:rsidRPr="00D43862">
        <w:rPr>
          <w:rFonts w:hint="cs"/>
          <w:rtl/>
          <w:lang w:bidi="ar-SA"/>
        </w:rPr>
        <w:t xml:space="preserve">؛ </w:t>
      </w:r>
      <w:r w:rsidR="00EA399B" w:rsidRPr="00D43862">
        <w:rPr>
          <w:rtl/>
          <w:lang w:bidi="ar-SA"/>
        </w:rPr>
        <w:t>حقيقة عاشوراء</w:t>
      </w:r>
    </w:p>
    <w:tbl>
      <w:tblPr>
        <w:tblStyle w:val="TableGrid"/>
        <w:bidiVisual/>
        <w:tblW w:w="0" w:type="auto"/>
        <w:tblLook w:val="04A0" w:firstRow="1" w:lastRow="0" w:firstColumn="1" w:lastColumn="0" w:noHBand="0" w:noVBand="1"/>
      </w:tblPr>
      <w:tblGrid>
        <w:gridCol w:w="4675"/>
        <w:gridCol w:w="4675"/>
      </w:tblGrid>
      <w:tr w:rsidR="00D43862" w:rsidTr="00D43862">
        <w:tc>
          <w:tcPr>
            <w:tcW w:w="4675" w:type="dxa"/>
          </w:tcPr>
          <w:p w:rsidR="00D43862" w:rsidRDefault="00D43862" w:rsidP="00D43862">
            <w:pPr>
              <w:spacing w:after="160" w:line="259" w:lineRule="auto"/>
              <w:jc w:val="both"/>
              <w:rPr>
                <w:rFonts w:ascii="Simplified Arabic" w:hAnsi="Simplified Arabic" w:cs="Simplified Arabic"/>
                <w:sz w:val="28"/>
                <w:szCs w:val="28"/>
                <w:rtl/>
                <w:lang w:bidi="fa-IR"/>
              </w:rPr>
            </w:pPr>
            <w:r w:rsidRPr="00D43862">
              <w:rPr>
                <w:rFonts w:ascii="Simplified Arabic" w:hAnsi="Simplified Arabic" w:cs="Simplified Arabic"/>
                <w:b/>
                <w:bCs/>
                <w:sz w:val="28"/>
                <w:szCs w:val="28"/>
                <w:rtl/>
              </w:rPr>
              <w:t>المنطق الحسينيّ</w:t>
            </w:r>
          </w:p>
        </w:tc>
        <w:tc>
          <w:tcPr>
            <w:tcW w:w="4675" w:type="dxa"/>
          </w:tcPr>
          <w:p w:rsidR="00D43862" w:rsidRDefault="00D43862" w:rsidP="00D43862">
            <w:pPr>
              <w:spacing w:after="160" w:line="259" w:lineRule="auto"/>
              <w:jc w:val="both"/>
              <w:rPr>
                <w:rFonts w:ascii="Simplified Arabic" w:hAnsi="Simplified Arabic" w:cs="Simplified Arabic"/>
                <w:sz w:val="28"/>
                <w:szCs w:val="28"/>
                <w:rtl/>
                <w:lang w:bidi="fa-IR"/>
              </w:rPr>
            </w:pPr>
            <w:r w:rsidRPr="00D43862">
              <w:rPr>
                <w:rFonts w:ascii="Simplified Arabic" w:hAnsi="Simplified Arabic" w:cs="Simplified Arabic"/>
                <w:b/>
                <w:bCs/>
                <w:sz w:val="28"/>
                <w:szCs w:val="28"/>
                <w:rtl/>
              </w:rPr>
              <w:t>نبع</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فو</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ار</w:t>
            </w:r>
            <w:r w:rsidRPr="00D43862">
              <w:rPr>
                <w:rFonts w:ascii="Simplified Arabic" w:hAnsi="Simplified Arabic" w:cs="Simplified Arabic" w:hint="cs"/>
                <w:b/>
                <w:bCs/>
                <w:sz w:val="28"/>
                <w:szCs w:val="28"/>
                <w:rtl/>
              </w:rPr>
              <w:t>ٌ</w:t>
            </w:r>
          </w:p>
        </w:tc>
      </w:tr>
    </w:tbl>
    <w:p w:rsidR="00D43862" w:rsidRDefault="00D43862" w:rsidP="00D43862">
      <w:pPr>
        <w:spacing w:after="160" w:line="259" w:lineRule="auto"/>
        <w:jc w:val="both"/>
        <w:rPr>
          <w:rFonts w:ascii="Simplified Arabic" w:hAnsi="Simplified Arabic" w:cs="Simplified Arabic"/>
          <w:sz w:val="28"/>
          <w:szCs w:val="28"/>
          <w:rtl/>
          <w:lang w:bidi="fa-IR"/>
        </w:rPr>
      </w:pPr>
    </w:p>
    <w:p w:rsidR="00D43862" w:rsidRPr="00D43862" w:rsidRDefault="00D43862" w:rsidP="00D43862">
      <w:pPr>
        <w:spacing w:after="160" w:line="259" w:lineRule="auto"/>
        <w:jc w:val="both"/>
        <w:rPr>
          <w:rFonts w:ascii="Simplified Arabic" w:hAnsi="Simplified Arabic" w:cs="Simplified Arabic"/>
          <w:sz w:val="28"/>
          <w:szCs w:val="28"/>
          <w:rtl/>
          <w:lang w:bidi="fa-IR"/>
        </w:rPr>
      </w:pPr>
    </w:p>
    <w:p w:rsidR="00EA399B" w:rsidRPr="00D43862" w:rsidRDefault="00D43862" w:rsidP="00D43862">
      <w:pPr>
        <w:spacing w:after="160" w:line="259" w:lineRule="auto"/>
        <w:jc w:val="both"/>
        <w:rPr>
          <w:rFonts w:ascii="Simplified Arabic" w:hAnsi="Simplified Arabic" w:cs="Simplified Arabic"/>
          <w:b/>
          <w:bCs/>
          <w:sz w:val="28"/>
          <w:szCs w:val="28"/>
        </w:rPr>
      </w:pPr>
      <w:r w:rsidRPr="00D43862">
        <w:rPr>
          <w:rFonts w:ascii="Simplified Arabic" w:hAnsi="Simplified Arabic" w:cs="Simplified Arabic" w:hint="cs"/>
          <w:sz w:val="28"/>
          <w:szCs w:val="28"/>
          <w:rtl/>
          <w:lang w:bidi="fa-IR"/>
        </w:rPr>
        <w:t>يقول الإمام الخامنئي (دام ظلّه):</w:t>
      </w:r>
      <w:r w:rsidRPr="00D43862">
        <w:rPr>
          <w:rFonts w:ascii="Simplified Arabic" w:hAnsi="Simplified Arabic" w:cs="Simplified Arabic" w:hint="cs"/>
          <w:b/>
          <w:bCs/>
          <w:sz w:val="28"/>
          <w:szCs w:val="28"/>
          <w:rtl/>
          <w:lang w:bidi="fa-IR"/>
        </w:rPr>
        <w:t xml:space="preserve"> </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المنطق الحسينيّ يعني عدم الخوف من الموت</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المنطق الحسينيّ يعني ترجي</w:t>
      </w:r>
      <w:r w:rsidR="00EA399B" w:rsidRPr="00D43862">
        <w:rPr>
          <w:rFonts w:ascii="Simplified Arabic" w:hAnsi="Simplified Arabic" w:cs="Simplified Arabic" w:hint="cs"/>
          <w:b/>
          <w:bCs/>
          <w:sz w:val="28"/>
          <w:szCs w:val="28"/>
          <w:rtl/>
        </w:rPr>
        <w:t>ح</w:t>
      </w:r>
      <w:r w:rsidR="00EA399B" w:rsidRPr="00D43862">
        <w:rPr>
          <w:rFonts w:ascii="Simplified Arabic" w:hAnsi="Simplified Arabic" w:cs="Simplified Arabic"/>
          <w:b/>
          <w:bCs/>
          <w:sz w:val="28"/>
          <w:szCs w:val="28"/>
          <w:rtl/>
        </w:rPr>
        <w:t xml:space="preserve"> الحق</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على الباطل مهما كان الثمن</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المنطق الحسينيّ يعني عدم تقليل </w:t>
      </w:r>
      <w:r w:rsidR="00EA399B" w:rsidRPr="00D43862">
        <w:rPr>
          <w:rFonts w:ascii="Simplified Arabic" w:hAnsi="Simplified Arabic" w:cs="Simplified Arabic" w:hint="cs"/>
          <w:b/>
          <w:bCs/>
          <w:sz w:val="28"/>
          <w:szCs w:val="28"/>
          <w:rtl/>
        </w:rPr>
        <w:t>أ</w:t>
      </w:r>
      <w:r w:rsidR="00EA399B" w:rsidRPr="00D43862">
        <w:rPr>
          <w:rFonts w:ascii="Simplified Arabic" w:hAnsi="Simplified Arabic" w:cs="Simplified Arabic"/>
          <w:b/>
          <w:bCs/>
          <w:sz w:val="28"/>
          <w:szCs w:val="28"/>
          <w:rtl/>
        </w:rPr>
        <w:t>صحاب الحق</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وعدم تكثير </w:t>
      </w:r>
      <w:r w:rsidR="00EA399B" w:rsidRPr="00D43862">
        <w:rPr>
          <w:rFonts w:ascii="Simplified Arabic" w:hAnsi="Simplified Arabic" w:cs="Simplified Arabic" w:hint="cs"/>
          <w:b/>
          <w:bCs/>
          <w:sz w:val="28"/>
          <w:szCs w:val="28"/>
          <w:rtl/>
        </w:rPr>
        <w:t>أ</w:t>
      </w:r>
      <w:r w:rsidR="00EA399B" w:rsidRPr="00D43862">
        <w:rPr>
          <w:rFonts w:ascii="Simplified Arabic" w:hAnsi="Simplified Arabic" w:cs="Simplified Arabic"/>
          <w:b/>
          <w:bCs/>
          <w:sz w:val="28"/>
          <w:szCs w:val="28"/>
          <w:rtl/>
        </w:rPr>
        <w:t>هل الباطل مهما كان حجمهم وعددهم. المنطق الحسينيّ يعني ال</w:t>
      </w:r>
      <w:r w:rsidR="00EA399B" w:rsidRPr="00D43862">
        <w:rPr>
          <w:rFonts w:ascii="Simplified Arabic" w:hAnsi="Simplified Arabic" w:cs="Simplified Arabic" w:hint="cs"/>
          <w:b/>
          <w:bCs/>
          <w:sz w:val="28"/>
          <w:szCs w:val="28"/>
          <w:rtl/>
        </w:rPr>
        <w:t>أ</w:t>
      </w:r>
      <w:r w:rsidR="00EA399B" w:rsidRPr="00D43862">
        <w:rPr>
          <w:rFonts w:ascii="Simplified Arabic" w:hAnsi="Simplified Arabic" w:cs="Simplified Arabic"/>
          <w:b/>
          <w:bCs/>
          <w:sz w:val="28"/>
          <w:szCs w:val="28"/>
          <w:rtl/>
        </w:rPr>
        <w:t>مل اللانهائي</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حت</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ى لو كانت ال</w:t>
      </w:r>
      <w:r w:rsidR="00EA399B" w:rsidRPr="00D43862">
        <w:rPr>
          <w:rFonts w:ascii="Simplified Arabic" w:hAnsi="Simplified Arabic" w:cs="Simplified Arabic" w:hint="cs"/>
          <w:b/>
          <w:bCs/>
          <w:sz w:val="28"/>
          <w:szCs w:val="28"/>
          <w:rtl/>
        </w:rPr>
        <w:t>آ</w:t>
      </w:r>
      <w:r w:rsidR="00EA399B" w:rsidRPr="00D43862">
        <w:rPr>
          <w:rFonts w:ascii="Simplified Arabic" w:hAnsi="Simplified Arabic" w:cs="Simplified Arabic"/>
          <w:b/>
          <w:bCs/>
          <w:sz w:val="28"/>
          <w:szCs w:val="28"/>
          <w:rtl/>
        </w:rPr>
        <w:t>مال تبدو ضئيلة</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 xml:space="preserve"> في الظاهر</w:t>
      </w:r>
      <w:r w:rsidR="00EA399B" w:rsidRPr="00D43862">
        <w:rPr>
          <w:rFonts w:ascii="Simplified Arabic" w:hAnsi="Simplified Arabic" w:cs="Simplified Arabic" w:hint="cs"/>
          <w:b/>
          <w:bCs/>
          <w:sz w:val="28"/>
          <w:szCs w:val="28"/>
          <w:rtl/>
        </w:rPr>
        <w:t>»</w:t>
      </w:r>
      <w:r w:rsidR="00EA399B" w:rsidRPr="00D43862">
        <w:rPr>
          <w:rFonts w:ascii="Simplified Arabic" w:hAnsi="Simplified Arabic" w:cs="Simplified Arabic"/>
          <w:b/>
          <w:bCs/>
          <w:sz w:val="28"/>
          <w:szCs w:val="28"/>
          <w:rtl/>
        </w:rPr>
        <w:t>.</w:t>
      </w:r>
    </w:p>
    <w:p w:rsidR="00D43862" w:rsidRPr="00D43862" w:rsidRDefault="00D43862" w:rsidP="00FA41E2">
      <w:pPr>
        <w:pStyle w:val="ListParagraph"/>
        <w:bidi/>
        <w:spacing w:after="160" w:line="259" w:lineRule="auto"/>
        <w:ind w:left="0"/>
        <w:jc w:val="both"/>
        <w:rPr>
          <w:rFonts w:ascii="Simplified Arabic" w:hAnsi="Simplified Arabic" w:cs="Simplified Arabic"/>
          <w:b/>
          <w:bCs/>
          <w:sz w:val="28"/>
          <w:szCs w:val="28"/>
          <w:rtl/>
          <w:lang w:bidi="fa-IR"/>
        </w:rPr>
      </w:pPr>
    </w:p>
    <w:p w:rsidR="00EA399B" w:rsidRPr="00D43862" w:rsidRDefault="00EA399B" w:rsidP="00D43862">
      <w:pPr>
        <w:pStyle w:val="ListParagraph"/>
        <w:bidi/>
        <w:spacing w:after="160" w:line="259" w:lineRule="auto"/>
        <w:ind w:left="0"/>
        <w:jc w:val="both"/>
        <w:rPr>
          <w:rFonts w:ascii="Simplified Arabic" w:hAnsi="Simplified Arabic" w:cs="Simplified Arabic"/>
          <w:b/>
          <w:bCs/>
          <w:sz w:val="28"/>
          <w:szCs w:val="28"/>
          <w:rtl/>
        </w:rPr>
      </w:pPr>
      <w:r w:rsidRPr="00D43862">
        <w:rPr>
          <w:rFonts w:ascii="Simplified Arabic" w:hAnsi="Simplified Arabic" w:cs="Simplified Arabic" w:hint="cs"/>
          <w:b/>
          <w:bCs/>
          <w:sz w:val="28"/>
          <w:szCs w:val="28"/>
          <w:rtl/>
          <w:lang w:bidi="fa-IR"/>
        </w:rPr>
        <w:t>«</w:t>
      </w:r>
      <w:r w:rsidRPr="00D43862">
        <w:rPr>
          <w:rFonts w:ascii="Simplified Arabic" w:hAnsi="Simplified Arabic" w:cs="Simplified Arabic"/>
          <w:b/>
          <w:bCs/>
          <w:sz w:val="28"/>
          <w:szCs w:val="28"/>
          <w:rtl/>
        </w:rPr>
        <w:t>إن</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حادثة القتل م</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رّة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في العادة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لكن ما </w:t>
      </w:r>
      <w:r w:rsidRPr="00D43862">
        <w:rPr>
          <w:rFonts w:ascii="Simplified Arabic" w:hAnsi="Simplified Arabic" w:cs="Simplified Arabic" w:hint="cs"/>
          <w:b/>
          <w:bCs/>
          <w:sz w:val="28"/>
          <w:szCs w:val="28"/>
          <w:rtl/>
        </w:rPr>
        <w:t>أ</w:t>
      </w:r>
      <w:r w:rsidRPr="00D43862">
        <w:rPr>
          <w:rFonts w:ascii="Simplified Arabic" w:hAnsi="Simplified Arabic" w:cs="Simplified Arabic"/>
          <w:b/>
          <w:bCs/>
          <w:sz w:val="28"/>
          <w:szCs w:val="28"/>
          <w:rtl/>
        </w:rPr>
        <w:t>روع الفكر الشيعيّ الثوري</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المتمر</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د</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w:t>
      </w:r>
      <w:r w:rsidRPr="00D43862">
        <w:rPr>
          <w:rFonts w:ascii="Simplified Arabic" w:hAnsi="Simplified Arabic" w:cs="Simplified Arabic"/>
          <w:b/>
          <w:bCs/>
          <w:sz w:val="28"/>
          <w:szCs w:val="28"/>
          <w:highlight w:val="yellow"/>
          <w:rtl/>
        </w:rPr>
        <w:t>ومدرسة</w:t>
      </w:r>
      <w:r w:rsidRPr="00D43862">
        <w:rPr>
          <w:rFonts w:ascii="Simplified Arabic" w:hAnsi="Simplified Arabic" w:cs="Simplified Arabic"/>
          <w:b/>
          <w:bCs/>
          <w:sz w:val="28"/>
          <w:szCs w:val="28"/>
          <w:rtl/>
        </w:rPr>
        <w:t xml:space="preserve"> الفداء والجهاد والشهادة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التي خ</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ل</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ق</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ت من هذه الحادثة الأليمة هيجان</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ا ونشاط</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ا وابتهاج</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ا في قلوب الشيعة، وت</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ف</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ج</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ر</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م</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ن حادثة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وواقعة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-هي بالنسبة إلى الجميع موجبة</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لليأس- نبع</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فو</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ار</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 xml:space="preserve"> بال</w:t>
      </w:r>
      <w:r w:rsidRPr="00D43862">
        <w:rPr>
          <w:rFonts w:ascii="Simplified Arabic" w:hAnsi="Simplified Arabic" w:cs="Simplified Arabic" w:hint="cs"/>
          <w:b/>
          <w:bCs/>
          <w:sz w:val="28"/>
          <w:szCs w:val="28"/>
          <w:rtl/>
        </w:rPr>
        <w:t>أ</w:t>
      </w:r>
      <w:r w:rsidRPr="00D43862">
        <w:rPr>
          <w:rFonts w:ascii="Simplified Arabic" w:hAnsi="Simplified Arabic" w:cs="Simplified Arabic"/>
          <w:b/>
          <w:bCs/>
          <w:sz w:val="28"/>
          <w:szCs w:val="28"/>
          <w:rtl/>
        </w:rPr>
        <w:t xml:space="preserve">مل </w:t>
      </w:r>
      <w:r w:rsidRPr="00D43862">
        <w:rPr>
          <w:rFonts w:ascii="Simplified Arabic" w:hAnsi="Simplified Arabic" w:cs="Simplified Arabic"/>
          <w:b/>
          <w:bCs/>
          <w:sz w:val="28"/>
          <w:szCs w:val="28"/>
          <w:highlight w:val="yellow"/>
          <w:rtl/>
        </w:rPr>
        <w:t>انساب</w:t>
      </w:r>
      <w:r w:rsidRPr="00D43862">
        <w:rPr>
          <w:rFonts w:ascii="Simplified Arabic" w:hAnsi="Simplified Arabic" w:cs="Simplified Arabic"/>
          <w:b/>
          <w:bCs/>
          <w:sz w:val="28"/>
          <w:szCs w:val="28"/>
          <w:rtl/>
        </w:rPr>
        <w:t xml:space="preserve"> إلى قلوب الموالين</w:t>
      </w:r>
      <w:r w:rsidRPr="00D43862">
        <w:rPr>
          <w:rFonts w:ascii="Simplified Arabic" w:hAnsi="Simplified Arabic" w:cs="Simplified Arabic" w:hint="cs"/>
          <w:b/>
          <w:bCs/>
          <w:sz w:val="28"/>
          <w:szCs w:val="28"/>
          <w:rtl/>
        </w:rPr>
        <w:t>»</w:t>
      </w:r>
      <w:r w:rsidRPr="00D43862">
        <w:rPr>
          <w:rFonts w:ascii="Simplified Arabic" w:hAnsi="Simplified Arabic" w:cs="Simplified Arabic"/>
          <w:b/>
          <w:bCs/>
          <w:sz w:val="28"/>
          <w:szCs w:val="28"/>
          <w:rtl/>
        </w:rPr>
        <w:t>.</w:t>
      </w:r>
    </w:p>
    <w:p w:rsidR="00D43862" w:rsidRDefault="00D43862" w:rsidP="00D43862">
      <w:pPr>
        <w:pStyle w:val="Heading1"/>
        <w:rPr>
          <w:rtl/>
        </w:rPr>
      </w:pPr>
      <w:r>
        <w:rPr>
          <w:rtl/>
          <w:lang w:bidi="ar-SA"/>
        </w:rPr>
        <w:t>الأسباب والمنطلقات التي دفعت الإمام إلى الخروج</w:t>
      </w:r>
    </w:p>
    <w:p w:rsidR="00D43862" w:rsidRDefault="00D43862" w:rsidP="00D43862">
      <w:pPr>
        <w:ind w:left="360"/>
        <w:jc w:val="center"/>
        <w:rPr>
          <w:rFonts w:ascii="Simplified Arabic" w:hAnsi="Simplified Arabic" w:cs="Simplified Arabic"/>
          <w:b/>
          <w:bCs/>
          <w:sz w:val="28"/>
          <w:szCs w:val="28"/>
          <w:rtl/>
          <w:lang w:val="en-GB"/>
        </w:rPr>
      </w:pPr>
      <w:r w:rsidRPr="00651063">
        <w:rPr>
          <w:rFonts w:ascii="Simplified Arabic" w:hAnsi="Simplified Arabic" w:cs="Simplified Arabic" w:hint="cs"/>
          <w:b/>
          <w:bCs/>
          <w:sz w:val="28"/>
          <w:szCs w:val="28"/>
          <w:highlight w:val="yellow"/>
          <w:rtl/>
          <w:lang w:val="en-GB"/>
        </w:rPr>
        <w:t>مناقشة</w:t>
      </w:r>
    </w:p>
    <w:p w:rsidR="00D43862" w:rsidRPr="00651063" w:rsidRDefault="00D43862" w:rsidP="00D43862">
      <w:pPr>
        <w:ind w:left="360"/>
        <w:jc w:val="center"/>
        <w:rPr>
          <w:rFonts w:ascii="Simplified Arabic" w:hAnsi="Simplified Arabic" w:cs="Simplified Arabic"/>
          <w:b/>
          <w:bCs/>
          <w:sz w:val="28"/>
          <w:szCs w:val="28"/>
          <w:rtl/>
          <w:lang w:val="en-GB"/>
        </w:rPr>
      </w:pPr>
      <w:r w:rsidRPr="00651063">
        <w:rPr>
          <w:rFonts w:ascii="Simplified Arabic" w:hAnsi="Simplified Arabic" w:cs="Simplified Arabic" w:hint="cs"/>
          <w:b/>
          <w:bCs/>
          <w:sz w:val="28"/>
          <w:szCs w:val="28"/>
          <w:rtl/>
          <w:lang w:val="en-GB"/>
        </w:rPr>
        <w:t>ما هي الأسب</w:t>
      </w:r>
      <w:r w:rsidR="00D50554">
        <w:rPr>
          <w:rFonts w:ascii="Simplified Arabic" w:hAnsi="Simplified Arabic" w:cs="Simplified Arabic" w:hint="cs"/>
          <w:b/>
          <w:bCs/>
          <w:sz w:val="28"/>
          <w:szCs w:val="28"/>
          <w:rtl/>
          <w:lang w:val="en-GB"/>
        </w:rPr>
        <w:t>اب التي دفعت الإمام الحسين (ع) إ</w:t>
      </w:r>
      <w:r w:rsidRPr="00651063">
        <w:rPr>
          <w:rFonts w:ascii="Simplified Arabic" w:hAnsi="Simplified Arabic" w:cs="Simplified Arabic" w:hint="cs"/>
          <w:b/>
          <w:bCs/>
          <w:sz w:val="28"/>
          <w:szCs w:val="28"/>
          <w:rtl/>
          <w:lang w:val="en-GB"/>
        </w:rPr>
        <w:t>لى الخروج؟</w:t>
      </w:r>
    </w:p>
    <w:p w:rsidR="00D43862" w:rsidRDefault="00D43862" w:rsidP="00D43862">
      <w:pPr>
        <w:ind w:left="360"/>
        <w:jc w:val="both"/>
        <w:rPr>
          <w:rFonts w:ascii="Simplified Arabic" w:hAnsi="Simplified Arabic" w:cs="Simplified Arabic"/>
          <w:sz w:val="28"/>
          <w:szCs w:val="28"/>
          <w:rtl/>
          <w:lang w:val="en-GB"/>
        </w:rPr>
      </w:pPr>
    </w:p>
    <w:p w:rsidR="00EA399B" w:rsidRPr="000A34E4" w:rsidRDefault="00EA399B" w:rsidP="00EA399B">
      <w:pPr>
        <w:rPr>
          <w:rFonts w:ascii="Simplified Arabic" w:hAnsi="Simplified Arabic" w:cs="Simplified Arabic"/>
          <w:sz w:val="28"/>
          <w:szCs w:val="28"/>
          <w:rtl/>
        </w:rPr>
      </w:pPr>
    </w:p>
    <w:p w:rsidR="00EA399B" w:rsidRPr="00510D81" w:rsidRDefault="00D43862" w:rsidP="00510D81">
      <w:pPr>
        <w:pStyle w:val="Heading1"/>
        <w:rPr>
          <w:rtl/>
        </w:rPr>
      </w:pPr>
      <w:r>
        <w:rPr>
          <w:rFonts w:hint="cs"/>
          <w:rtl/>
          <w:lang w:bidi="ar-SA"/>
        </w:rPr>
        <w:t>أولًا:</w:t>
      </w:r>
      <w:r w:rsidR="00510D81">
        <w:rPr>
          <w:rFonts w:hint="cs"/>
          <w:rtl/>
          <w:lang w:bidi="ar-SA"/>
        </w:rPr>
        <w:t xml:space="preserve"> </w:t>
      </w:r>
      <w:r w:rsidR="00EA399B" w:rsidRPr="000A34E4">
        <w:rPr>
          <w:b w:val="0"/>
          <w:bCs w:val="0"/>
          <w:rtl/>
          <w:lang w:bidi="ar-SA"/>
        </w:rPr>
        <w:t>فساد</w:t>
      </w:r>
      <w:r w:rsidR="00EA399B">
        <w:rPr>
          <w:b w:val="0"/>
          <w:bCs w:val="0"/>
          <w:rtl/>
        </w:rPr>
        <w:t xml:space="preserve"> </w:t>
      </w:r>
      <w:r w:rsidR="00EA399B" w:rsidRPr="000A34E4">
        <w:rPr>
          <w:b w:val="0"/>
          <w:bCs w:val="0"/>
          <w:rtl/>
          <w:lang w:bidi="ar-SA"/>
        </w:rPr>
        <w:t>الحاكم</w:t>
      </w:r>
    </w:p>
    <w:p w:rsidR="00EA399B" w:rsidRDefault="00EA399B" w:rsidP="00EA399B">
      <w:pPr>
        <w:rPr>
          <w:rFonts w:ascii="Simplified Arabic" w:hAnsi="Simplified Arabic" w:cs="Simplified Arabic"/>
          <w:sz w:val="28"/>
          <w:szCs w:val="28"/>
          <w:rtl/>
        </w:rPr>
      </w:pPr>
    </w:p>
    <w:p w:rsidR="00510D81" w:rsidRPr="000A34E4" w:rsidRDefault="00510D81" w:rsidP="00EA399B">
      <w:pPr>
        <w:rPr>
          <w:rFonts w:ascii="Simplified Arabic" w:hAnsi="Simplified Arabic" w:cs="Simplified Arabic"/>
          <w:sz w:val="28"/>
          <w:szCs w:val="28"/>
          <w:rtl/>
        </w:rPr>
      </w:pPr>
    </w:p>
    <w:p w:rsidR="00EA399B" w:rsidRPr="00510D81" w:rsidRDefault="00EA399B" w:rsidP="00510D81">
      <w:pPr>
        <w:jc w:val="center"/>
        <w:rPr>
          <w:rFonts w:ascii="Simplified Arabic" w:hAnsi="Simplified Arabic" w:cs="Simplified Arabic"/>
          <w:b/>
          <w:bCs/>
          <w:color w:val="000000"/>
          <w:sz w:val="28"/>
          <w:szCs w:val="28"/>
          <w:rtl/>
          <w:lang w:bidi="ar-LB"/>
        </w:rPr>
      </w:pPr>
      <w:r w:rsidRPr="000A34E4">
        <w:rPr>
          <w:rFonts w:ascii="Simplified Arabic" w:hAnsi="Simplified Arabic" w:cs="Simplified Arabic"/>
          <w:b/>
          <w:bCs/>
          <w:color w:val="000000"/>
          <w:sz w:val="28"/>
          <w:szCs w:val="28"/>
          <w:rtl/>
          <w:lang w:bidi="ar-LB"/>
        </w:rPr>
        <w:t>إن</w:t>
      </w:r>
      <w:r>
        <w:rPr>
          <w:rFonts w:ascii="Simplified Arabic" w:hAnsi="Simplified Arabic" w:cs="Simplified Arabic" w:hint="cs"/>
          <w:b/>
          <w:bCs/>
          <w:color w:val="000000"/>
          <w:sz w:val="28"/>
          <w:szCs w:val="28"/>
          <w:rtl/>
          <w:lang w:bidi="ar-LB"/>
        </w:rPr>
        <w:t>ّ</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الفساد</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في</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الحكم</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الأموي</w:t>
      </w:r>
      <w:r>
        <w:rPr>
          <w:rFonts w:ascii="Simplified Arabic" w:hAnsi="Simplified Arabic" w:cs="Simplified Arabic" w:hint="cs"/>
          <w:b/>
          <w:bCs/>
          <w:color w:val="000000"/>
          <w:sz w:val="28"/>
          <w:szCs w:val="28"/>
          <w:rtl/>
          <w:lang w:bidi="ar-LB"/>
        </w:rPr>
        <w:t>ّ</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لم</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يكن</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أمرًا</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جديدًا،</w:t>
      </w:r>
      <w:r>
        <w:rPr>
          <w:rFonts w:ascii="Simplified Arabic" w:hAnsi="Simplified Arabic" w:cs="Simplified Arabic"/>
          <w:b/>
          <w:bCs/>
          <w:color w:val="000000"/>
          <w:sz w:val="28"/>
          <w:szCs w:val="28"/>
          <w:rtl/>
          <w:lang w:bidi="ar-LB"/>
        </w:rPr>
        <w:t xml:space="preserve"> </w:t>
      </w:r>
      <w:r>
        <w:rPr>
          <w:rFonts w:ascii="Simplified Arabic" w:hAnsi="Simplified Arabic" w:cs="Simplified Arabic" w:hint="cs"/>
          <w:b/>
          <w:bCs/>
          <w:color w:val="000000"/>
          <w:sz w:val="28"/>
          <w:szCs w:val="28"/>
          <w:rtl/>
          <w:lang w:bidi="ar-LB"/>
        </w:rPr>
        <w:t>ف</w:t>
      </w:r>
      <w:r w:rsidRPr="000A34E4">
        <w:rPr>
          <w:rFonts w:ascii="Simplified Arabic" w:hAnsi="Simplified Arabic" w:cs="Simplified Arabic"/>
          <w:b/>
          <w:bCs/>
          <w:color w:val="000000"/>
          <w:sz w:val="28"/>
          <w:szCs w:val="28"/>
          <w:rtl/>
          <w:lang w:bidi="ar-LB"/>
        </w:rPr>
        <w:t>ما</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المائز</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بين</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ح</w:t>
      </w:r>
      <w:r>
        <w:rPr>
          <w:rFonts w:ascii="Simplified Arabic" w:hAnsi="Simplified Arabic" w:cs="Simplified Arabic" w:hint="cs"/>
          <w:b/>
          <w:bCs/>
          <w:color w:val="000000"/>
          <w:sz w:val="28"/>
          <w:szCs w:val="28"/>
          <w:rtl/>
          <w:lang w:bidi="ar-LB"/>
        </w:rPr>
        <w:t>ُ</w:t>
      </w:r>
      <w:r w:rsidRPr="000A34E4">
        <w:rPr>
          <w:rFonts w:ascii="Simplified Arabic" w:hAnsi="Simplified Arabic" w:cs="Simplified Arabic"/>
          <w:b/>
          <w:bCs/>
          <w:color w:val="000000"/>
          <w:sz w:val="28"/>
          <w:szCs w:val="28"/>
          <w:rtl/>
          <w:lang w:bidi="ar-LB"/>
        </w:rPr>
        <w:t>كم</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يزيد</w:t>
      </w:r>
      <w:r>
        <w:rPr>
          <w:rFonts w:ascii="Simplified Arabic" w:hAnsi="Simplified Arabic" w:cs="Simplified Arabic"/>
          <w:b/>
          <w:bCs/>
          <w:color w:val="000000"/>
          <w:sz w:val="28"/>
          <w:szCs w:val="28"/>
          <w:rtl/>
          <w:lang w:bidi="ar-LB"/>
        </w:rPr>
        <w:t xml:space="preserve"> </w:t>
      </w:r>
      <w:r w:rsidRPr="000A34E4">
        <w:rPr>
          <w:rFonts w:ascii="Simplified Arabic" w:hAnsi="Simplified Arabic" w:cs="Simplified Arabic"/>
          <w:b/>
          <w:bCs/>
          <w:color w:val="000000"/>
          <w:sz w:val="28"/>
          <w:szCs w:val="28"/>
          <w:rtl/>
          <w:lang w:bidi="ar-LB"/>
        </w:rPr>
        <w:t>وح</w:t>
      </w:r>
      <w:r>
        <w:rPr>
          <w:rFonts w:ascii="Simplified Arabic" w:hAnsi="Simplified Arabic" w:cs="Simplified Arabic" w:hint="cs"/>
          <w:b/>
          <w:bCs/>
          <w:color w:val="000000"/>
          <w:sz w:val="28"/>
          <w:szCs w:val="28"/>
          <w:rtl/>
          <w:lang w:bidi="ar-LB"/>
        </w:rPr>
        <w:t>ُ</w:t>
      </w:r>
      <w:r w:rsidRPr="000A34E4">
        <w:rPr>
          <w:rFonts w:ascii="Simplified Arabic" w:hAnsi="Simplified Arabic" w:cs="Simplified Arabic"/>
          <w:b/>
          <w:bCs/>
          <w:color w:val="000000"/>
          <w:sz w:val="28"/>
          <w:szCs w:val="28"/>
          <w:rtl/>
          <w:lang w:bidi="ar-LB"/>
        </w:rPr>
        <w:t>كم</w:t>
      </w:r>
      <w:r>
        <w:rPr>
          <w:rFonts w:ascii="Simplified Arabic" w:hAnsi="Simplified Arabic" w:cs="Simplified Arabic"/>
          <w:b/>
          <w:bCs/>
          <w:color w:val="000000"/>
          <w:sz w:val="28"/>
          <w:szCs w:val="28"/>
          <w:rtl/>
          <w:lang w:bidi="ar-LB"/>
        </w:rPr>
        <w:t xml:space="preserve"> </w:t>
      </w:r>
      <w:r w:rsidR="00510D81">
        <w:rPr>
          <w:rFonts w:ascii="Simplified Arabic" w:hAnsi="Simplified Arabic" w:cs="Simplified Arabic"/>
          <w:b/>
          <w:bCs/>
          <w:color w:val="000000"/>
          <w:sz w:val="28"/>
          <w:szCs w:val="28"/>
          <w:rtl/>
          <w:lang w:bidi="ar-LB"/>
        </w:rPr>
        <w:t>معاوية؟</w:t>
      </w:r>
    </w:p>
    <w:p w:rsidR="00D43862" w:rsidRDefault="00D43862" w:rsidP="00AA2719">
      <w:pPr>
        <w:spacing w:after="160" w:line="256" w:lineRule="auto"/>
        <w:jc w:val="both"/>
        <w:rPr>
          <w:rFonts w:ascii="Simplified Arabic" w:hAnsi="Simplified Arabic" w:cs="Simplified Arabic"/>
          <w:sz w:val="28"/>
          <w:szCs w:val="28"/>
          <w:rtl/>
          <w:lang w:bidi="ar-LB"/>
        </w:rPr>
      </w:pPr>
    </w:p>
    <w:p w:rsidR="00D43862" w:rsidRDefault="00D43862" w:rsidP="00D43862">
      <w:pPr>
        <w:spacing w:after="160" w:line="256" w:lineRule="auto"/>
        <w:jc w:val="center"/>
        <w:rPr>
          <w:rFonts w:ascii="Simplified Arabic" w:hAnsi="Simplified Arabic" w:cs="Simplified Arabic"/>
          <w:sz w:val="28"/>
          <w:szCs w:val="28"/>
          <w:rtl/>
          <w:lang w:bidi="ar-LB"/>
        </w:rPr>
      </w:pPr>
      <w:r w:rsidRPr="00D43862">
        <w:rPr>
          <w:rFonts w:ascii="Simplified Arabic" w:hAnsi="Simplified Arabic" w:cs="Simplified Arabic" w:hint="cs"/>
          <w:sz w:val="28"/>
          <w:szCs w:val="28"/>
          <w:highlight w:val="yellow"/>
          <w:rtl/>
          <w:lang w:bidi="ar-LB"/>
        </w:rPr>
        <w:t>الجواب</w:t>
      </w:r>
    </w:p>
    <w:tbl>
      <w:tblPr>
        <w:tblStyle w:val="TableGrid"/>
        <w:bidiVisual/>
        <w:tblW w:w="0" w:type="auto"/>
        <w:tblLook w:val="04A0" w:firstRow="1" w:lastRow="0" w:firstColumn="1" w:lastColumn="0" w:noHBand="0" w:noVBand="1"/>
      </w:tblPr>
      <w:tblGrid>
        <w:gridCol w:w="3116"/>
        <w:gridCol w:w="3117"/>
        <w:gridCol w:w="3117"/>
      </w:tblGrid>
      <w:tr w:rsidR="00805FA9" w:rsidTr="00805FA9">
        <w:tc>
          <w:tcPr>
            <w:tcW w:w="3116" w:type="dxa"/>
          </w:tcPr>
          <w:p w:rsidR="00805FA9" w:rsidRDefault="00805FA9" w:rsidP="00D43862">
            <w:pPr>
              <w:spacing w:after="160" w:line="256" w:lineRule="auto"/>
              <w:jc w:val="center"/>
              <w:rPr>
                <w:rFonts w:ascii="Simplified Arabic" w:hAnsi="Simplified Arabic" w:cs="Simplified Arabic"/>
                <w:sz w:val="28"/>
                <w:szCs w:val="28"/>
                <w:rtl/>
                <w:lang w:bidi="ar-LB"/>
              </w:rPr>
            </w:pPr>
          </w:p>
        </w:tc>
        <w:tc>
          <w:tcPr>
            <w:tcW w:w="3117" w:type="dxa"/>
          </w:tcPr>
          <w:p w:rsidR="00805FA9" w:rsidRDefault="00805FA9" w:rsidP="00D43862">
            <w:pPr>
              <w:spacing w:after="160" w:line="256" w:lineRule="auto"/>
              <w:jc w:val="center"/>
              <w:rPr>
                <w:rFonts w:ascii="Simplified Arabic" w:hAnsi="Simplified Arabic" w:cs="Simplified Arabic"/>
                <w:sz w:val="28"/>
                <w:szCs w:val="28"/>
                <w:rtl/>
                <w:lang w:bidi="ar-LB"/>
              </w:rPr>
            </w:pPr>
          </w:p>
        </w:tc>
        <w:tc>
          <w:tcPr>
            <w:tcW w:w="3117" w:type="dxa"/>
          </w:tcPr>
          <w:p w:rsidR="00805FA9" w:rsidRDefault="00805FA9" w:rsidP="00D43862">
            <w:pPr>
              <w:spacing w:after="160" w:line="256" w:lineRule="auto"/>
              <w:jc w:val="center"/>
              <w:rPr>
                <w:rFonts w:ascii="Simplified Arabic" w:hAnsi="Simplified Arabic" w:cs="Simplified Arabic"/>
                <w:sz w:val="28"/>
                <w:szCs w:val="28"/>
                <w:rtl/>
                <w:lang w:bidi="ar-LB"/>
              </w:rPr>
            </w:pPr>
          </w:p>
        </w:tc>
      </w:tr>
    </w:tbl>
    <w:p w:rsidR="00805FA9" w:rsidRDefault="00805FA9" w:rsidP="00805FA9">
      <w:pPr>
        <w:numPr>
          <w:ilvl w:val="0"/>
          <w:numId w:val="4"/>
        </w:numPr>
        <w:spacing w:after="160" w:line="252" w:lineRule="auto"/>
        <w:contextualSpacing/>
        <w:jc w:val="both"/>
        <w:rPr>
          <w:rFonts w:ascii="Simplified Arabic" w:eastAsia="Calibri" w:hAnsi="Simplified Arabic" w:cs="Simplified Arabic"/>
          <w:sz w:val="28"/>
          <w:szCs w:val="28"/>
          <w:lang w:bidi="ar-LB"/>
        </w:rPr>
      </w:pPr>
      <w:r>
        <w:rPr>
          <w:rFonts w:ascii="Simplified Arabic" w:eastAsia="Calibri" w:hAnsi="Simplified Arabic" w:cs="Simplified Arabic" w:hint="cs"/>
          <w:b/>
          <w:bCs/>
          <w:sz w:val="28"/>
          <w:szCs w:val="28"/>
          <w:rtl/>
          <w:lang w:val="en-GB" w:bidi="ar-LB"/>
        </w:rPr>
        <w:t>"</w:t>
      </w:r>
      <w:r>
        <w:rPr>
          <w:rFonts w:ascii="Simplified Arabic" w:eastAsia="Calibri" w:hAnsi="Simplified Arabic" w:cs="Simplified Arabic"/>
          <w:b/>
          <w:bCs/>
          <w:sz w:val="28"/>
          <w:szCs w:val="28"/>
          <w:rtl/>
          <w:lang w:val="en-GB" w:bidi="ar-LB"/>
        </w:rPr>
        <w:t>الشخص الذي تولّى السلطة بعد معاوية، لم يُراعِ حتّى ظواهر الإسلام، وكان منغمسًا في الخمر، والمجون، والتهكُّم على القرآن، وترويج الشِعر المخالِف للقرآن، والذي يتهجَّم على الدين ويجاهر بمخالفة الإسلام. غاية الأمر لأنّ اسمه رئيس المسلمين، لم يُرِدْ أنْ يحذف اسمَ الإسلام. لم يكن عامِلًا بالإسلام، ولا محبًّا له".</w:t>
      </w:r>
    </w:p>
    <w:p w:rsidR="00805FA9" w:rsidRDefault="00805FA9" w:rsidP="00805FA9">
      <w:pPr>
        <w:numPr>
          <w:ilvl w:val="0"/>
          <w:numId w:val="4"/>
        </w:numPr>
        <w:spacing w:after="160" w:line="252" w:lineRule="auto"/>
        <w:contextualSpacing/>
        <w:jc w:val="both"/>
        <w:rPr>
          <w:rFonts w:ascii="Simplified Arabic" w:eastAsia="Calibri" w:hAnsi="Simplified Arabic" w:cs="Simplified Arabic"/>
          <w:b/>
          <w:bCs/>
          <w:sz w:val="28"/>
          <w:szCs w:val="28"/>
          <w:rtl/>
          <w:lang w:bidi="ar-LB"/>
        </w:rPr>
      </w:pPr>
      <w:r>
        <w:rPr>
          <w:rFonts w:ascii="Simplified Arabic" w:eastAsia="Calibri" w:hAnsi="Simplified Arabic" w:cs="Simplified Arabic" w:hint="cs"/>
          <w:b/>
          <w:bCs/>
          <w:sz w:val="28"/>
          <w:szCs w:val="28"/>
          <w:rtl/>
        </w:rPr>
        <w:t>"</w:t>
      </w:r>
      <w:r>
        <w:rPr>
          <w:rFonts w:ascii="Simplified Arabic" w:eastAsia="Calibri" w:hAnsi="Simplified Arabic" w:cs="Simplified Arabic"/>
          <w:b/>
          <w:bCs/>
          <w:sz w:val="28"/>
          <w:szCs w:val="28"/>
          <w:rtl/>
        </w:rPr>
        <w:t>نظامٌ فاسدٌ بكلّ معنى الكلمة، فألحق الظلم بالضعفاء، ودمّر القيم الإنسانيّة، وتجاهل دينَ الله كلّيًّا -الدين الذي يمثّل الإطار الأفضل والأمثل لتحقيق العدالة الاجتماعيّة- وداس على إنجازات النبيّ الأكرم (صلّى الله عليه وآله وسلّم) وتضحياته، وأدخل المجتمعَ بتمامه في الضياع".</w:t>
      </w:r>
    </w:p>
    <w:p w:rsidR="00805FA9" w:rsidRDefault="00805FA9" w:rsidP="00805FA9">
      <w:pPr>
        <w:numPr>
          <w:ilvl w:val="0"/>
          <w:numId w:val="4"/>
        </w:numPr>
        <w:spacing w:after="160" w:line="252" w:lineRule="auto"/>
        <w:contextualSpacing/>
        <w:jc w:val="both"/>
        <w:rPr>
          <w:rFonts w:ascii="Simplified Arabic" w:eastAsia="Calibri" w:hAnsi="Simplified Arabic" w:cs="Simplified Arabic"/>
          <w:b/>
          <w:bCs/>
          <w:sz w:val="28"/>
          <w:szCs w:val="28"/>
          <w:lang w:bidi="ar-LB"/>
        </w:rPr>
      </w:pPr>
      <w:r>
        <w:rPr>
          <w:rFonts w:ascii="Simplified Arabic" w:eastAsia="Calibri" w:hAnsi="Simplified Arabic" w:cs="Simplified Arabic" w:hint="cs"/>
          <w:b/>
          <w:bCs/>
          <w:sz w:val="28"/>
          <w:szCs w:val="28"/>
          <w:rtl/>
          <w:lang w:bidi="ar-LB"/>
        </w:rPr>
        <w:t>"</w:t>
      </w:r>
      <w:r>
        <w:rPr>
          <w:rFonts w:ascii="Simplified Arabic" w:eastAsia="Calibri" w:hAnsi="Simplified Arabic" w:cs="Simplified Arabic"/>
          <w:b/>
          <w:bCs/>
          <w:sz w:val="28"/>
          <w:szCs w:val="28"/>
          <w:rtl/>
        </w:rPr>
        <w:t>كان الرعب والإرهاب والقسوة في عهد يزيد –خاصّةً في السنة الأولى لعهده- شيئًا لا يُوصَف".</w:t>
      </w:r>
    </w:p>
    <w:p w:rsidR="00EA399B" w:rsidRPr="00805FA9" w:rsidRDefault="00EA399B" w:rsidP="00EA399B">
      <w:pPr>
        <w:rPr>
          <w:rFonts w:ascii="Simplified Arabic" w:hAnsi="Simplified Arabic" w:cs="Simplified Arabic"/>
          <w:sz w:val="28"/>
          <w:szCs w:val="28"/>
          <w:rtl/>
        </w:rPr>
      </w:pPr>
    </w:p>
    <w:p w:rsidR="00EA399B" w:rsidRPr="00510D81" w:rsidRDefault="00805FA9" w:rsidP="00510D81">
      <w:pPr>
        <w:shd w:val="clear" w:color="auto" w:fill="B2A1C7"/>
        <w:jc w:val="center"/>
        <w:rPr>
          <w:rFonts w:ascii="Simplified Arabic" w:hAnsi="Simplified Arabic" w:cs="Simplified Arabic"/>
          <w:b/>
          <w:bCs/>
          <w:sz w:val="28"/>
          <w:szCs w:val="28"/>
          <w:rtl/>
        </w:rPr>
      </w:pPr>
      <w:r>
        <w:rPr>
          <w:rFonts w:ascii="Simplified Arabic" w:hAnsi="Simplified Arabic" w:cs="Simplified Arabic" w:hint="cs"/>
          <w:sz w:val="28"/>
          <w:szCs w:val="28"/>
          <w:rtl/>
        </w:rPr>
        <w:t>ثانيًا: فساد المجتمع</w:t>
      </w:r>
    </w:p>
    <w:p w:rsidR="00EA399B" w:rsidRDefault="00EA399B" w:rsidP="00EA399B">
      <w:pPr>
        <w:rPr>
          <w:rFonts w:ascii="Simplified Arabic" w:hAnsi="Simplified Arabic" w:cs="Simplified Arabic"/>
          <w:sz w:val="28"/>
          <w:szCs w:val="28"/>
          <w:rtl/>
        </w:rPr>
      </w:pPr>
    </w:p>
    <w:p w:rsidR="00805FA9" w:rsidRDefault="00805FA9" w:rsidP="00805FA9">
      <w:pPr>
        <w:jc w:val="both"/>
        <w:rPr>
          <w:rFonts w:ascii="Simplified Arabic" w:hAnsi="Simplified Arabic" w:cs="Simplified Arabic"/>
          <w:b/>
          <w:bCs/>
          <w:color w:val="000000"/>
          <w:sz w:val="28"/>
          <w:szCs w:val="28"/>
          <w:rtl/>
          <w:lang w:bidi="ar-LB"/>
        </w:rPr>
      </w:pPr>
      <w:r>
        <w:rPr>
          <w:rFonts w:ascii="Simplified Arabic" w:hAnsi="Simplified Arabic" w:cs="Simplified Arabic" w:hint="cs"/>
          <w:color w:val="000000"/>
          <w:sz w:val="28"/>
          <w:szCs w:val="28"/>
          <w:rtl/>
        </w:rPr>
        <w:t xml:space="preserve">يقول الإمام الخامنئيّ (دام ظلّه): </w:t>
      </w:r>
      <w:r>
        <w:rPr>
          <w:rFonts w:ascii="Simplified Arabic" w:hAnsi="Simplified Arabic" w:cs="Simplified Arabic"/>
          <w:color w:val="000000"/>
          <w:sz w:val="28"/>
          <w:szCs w:val="28"/>
          <w:rtl/>
        </w:rPr>
        <w:t>«</w:t>
      </w:r>
      <w:r>
        <w:rPr>
          <w:rFonts w:ascii="Simplified Arabic" w:hAnsi="Simplified Arabic" w:cs="Simplified Arabic"/>
          <w:b/>
          <w:bCs/>
          <w:color w:val="000000"/>
          <w:sz w:val="28"/>
          <w:szCs w:val="28"/>
          <w:rtl/>
          <w:lang w:bidi="ar-LB"/>
        </w:rPr>
        <w:t>نبع الماء الآسِن الذي يُفسِدُ ما حوله، ويعمّ المجتمع الإسلاميّ»</w:t>
      </w:r>
      <w:r>
        <w:rPr>
          <w:rFonts w:ascii="Simplified Arabic" w:hAnsi="Simplified Arabic" w:cs="Simplified Arabic" w:hint="cs"/>
          <w:b/>
          <w:bCs/>
          <w:color w:val="000000"/>
          <w:sz w:val="28"/>
          <w:szCs w:val="28"/>
          <w:rtl/>
          <w:lang w:bidi="ar-LB"/>
        </w:rPr>
        <w:t>.</w:t>
      </w:r>
    </w:p>
    <w:p w:rsidR="00805FA9" w:rsidRDefault="00805FA9" w:rsidP="00805FA9">
      <w:pPr>
        <w:spacing w:after="160" w:line="256" w:lineRule="auto"/>
        <w:jc w:val="both"/>
        <w:rPr>
          <w:rFonts w:ascii="Simplified Arabic" w:eastAsia="Calibri" w:hAnsi="Simplified Arabic" w:cs="Simplified Arabic"/>
          <w:sz w:val="28"/>
          <w:szCs w:val="28"/>
          <w:rtl/>
          <w:lang w:val="en-GB" w:bidi="ar-LB"/>
        </w:rPr>
      </w:pPr>
      <w:r>
        <w:rPr>
          <w:rFonts w:ascii="Simplified Arabic" w:eastAsia="Calibri" w:hAnsi="Simplified Arabic" w:cs="Simplified Arabic"/>
          <w:sz w:val="28"/>
          <w:szCs w:val="28"/>
          <w:rtl/>
          <w:lang w:val="en-GB" w:bidi="ar-LB"/>
        </w:rPr>
        <w:t>«</w:t>
      </w:r>
      <w:r>
        <w:rPr>
          <w:rFonts w:ascii="Simplified Arabic" w:eastAsia="Calibri" w:hAnsi="Simplified Arabic" w:cs="Simplified Arabic"/>
          <w:b/>
          <w:bCs/>
          <w:sz w:val="28"/>
          <w:szCs w:val="28"/>
          <w:rtl/>
          <w:lang w:val="en-GB" w:bidi="ar-LB"/>
        </w:rPr>
        <w:t>هكذا يكون الحاكم الفاسد، فبما أنّه يتربّع على قمّة المرتفع، فما يصدر عنه لا يبقى في مكانه، بل ينتشر ليملأ ما حوله، خلافًا للناس العاديّين، حيث يبقى فسادُهم لأنفسهم، أو لبعض مَن حولهم... لو فسد مَن يقع على رأس السلطة، لانتشرَ فسادُه وشمل كلّ الأرض...»</w:t>
      </w:r>
      <w:r>
        <w:rPr>
          <w:rFonts w:ascii="Simplified Arabic" w:eastAsia="Calibri" w:hAnsi="Simplified Arabic" w:cs="Simplified Arabic" w:hint="cs"/>
          <w:b/>
          <w:bCs/>
          <w:sz w:val="28"/>
          <w:szCs w:val="28"/>
          <w:rtl/>
          <w:lang w:val="en-GB" w:bidi="ar-LB"/>
        </w:rPr>
        <w:t>.</w:t>
      </w:r>
    </w:p>
    <w:p w:rsidR="00510D81" w:rsidRPr="000A34E4" w:rsidRDefault="00510D81" w:rsidP="00EA399B">
      <w:pPr>
        <w:rPr>
          <w:rFonts w:ascii="Simplified Arabic" w:hAnsi="Simplified Arabic" w:cs="Simplified Arabic"/>
          <w:sz w:val="28"/>
          <w:szCs w:val="28"/>
          <w:rtl/>
          <w:lang w:bidi="ar-LB"/>
        </w:rPr>
      </w:pPr>
    </w:p>
    <w:p w:rsidR="00EA399B" w:rsidRPr="00510D81" w:rsidRDefault="00EA399B" w:rsidP="00EA399B">
      <w:pPr>
        <w:rPr>
          <w:rFonts w:ascii="Simplified Arabic" w:hAnsi="Simplified Arabic" w:cs="Simplified Arabic"/>
          <w:b/>
          <w:bCs/>
          <w:sz w:val="28"/>
          <w:szCs w:val="28"/>
          <w:rtl/>
        </w:rPr>
      </w:pPr>
    </w:p>
    <w:p w:rsidR="00EA399B" w:rsidRPr="00510D81" w:rsidRDefault="00805FA9" w:rsidP="00805FA9">
      <w:pPr>
        <w:shd w:val="clear" w:color="auto" w:fill="B2A1C7"/>
        <w:jc w:val="center"/>
        <w:rPr>
          <w:rFonts w:ascii="Simplified Arabic" w:hAnsi="Simplified Arabic" w:cs="Simplified Arabic"/>
          <w:b/>
          <w:bCs/>
          <w:sz w:val="28"/>
          <w:szCs w:val="28"/>
          <w:rtl/>
        </w:rPr>
      </w:pPr>
      <w:r>
        <w:rPr>
          <w:rFonts w:hint="cs"/>
          <w:b/>
          <w:bCs/>
          <w:rtl/>
        </w:rPr>
        <w:t>ثالثًا:</w:t>
      </w:r>
      <w:r w:rsidR="00EA399B" w:rsidRPr="00510D81">
        <w:rPr>
          <w:rFonts w:ascii="Simplified Arabic" w:hAnsi="Simplified Arabic" w:cs="Simplified Arabic"/>
          <w:b/>
          <w:bCs/>
          <w:sz w:val="28"/>
          <w:szCs w:val="28"/>
          <w:rtl/>
        </w:rPr>
        <w:t xml:space="preserve"> </w:t>
      </w:r>
      <w:r w:rsidR="00EA399B" w:rsidRPr="00510D81">
        <w:rPr>
          <w:rFonts w:ascii="Simplified Arabic" w:hAnsi="Simplified Arabic" w:cs="Simplified Arabic"/>
          <w:sz w:val="28"/>
          <w:szCs w:val="28"/>
          <w:rtl/>
        </w:rPr>
        <w:t>فصل الدين عن السياسة</w:t>
      </w:r>
    </w:p>
    <w:p w:rsidR="00EA399B" w:rsidRDefault="00EA399B" w:rsidP="00EA399B">
      <w:pPr>
        <w:rPr>
          <w:rFonts w:ascii="Simplified Arabic" w:hAnsi="Simplified Arabic" w:cs="Simplified Arabic"/>
          <w:sz w:val="28"/>
          <w:szCs w:val="28"/>
          <w:rtl/>
        </w:rPr>
      </w:pPr>
    </w:p>
    <w:p w:rsidR="00510D81" w:rsidRPr="000A34E4" w:rsidRDefault="00510D81" w:rsidP="00EA399B">
      <w:pPr>
        <w:rPr>
          <w:rFonts w:ascii="Simplified Arabic" w:hAnsi="Simplified Arabic" w:cs="Simplified Arabic"/>
          <w:sz w:val="28"/>
          <w:szCs w:val="28"/>
          <w:rtl/>
        </w:rPr>
      </w:pPr>
    </w:p>
    <w:p w:rsidR="00EA399B" w:rsidRDefault="00EA399B" w:rsidP="00510D81">
      <w:pPr>
        <w:jc w:val="both"/>
        <w:rPr>
          <w:rFonts w:ascii="Simplified Arabic" w:hAnsi="Simplified Arabic" w:cs="Simplified Arabic"/>
          <w:b/>
          <w:bCs/>
          <w:sz w:val="28"/>
          <w:szCs w:val="28"/>
          <w:rtl/>
        </w:rPr>
      </w:pPr>
      <w:r>
        <w:rPr>
          <w:rFonts w:ascii="Simplified Arabic" w:hAnsi="Simplified Arabic" w:cs="Simplified Arabic"/>
          <w:b/>
          <w:bCs/>
          <w:sz w:val="28"/>
          <w:szCs w:val="28"/>
          <w:rtl/>
        </w:rPr>
        <w:t>«</w:t>
      </w:r>
      <w:r w:rsidRPr="000A34E4">
        <w:rPr>
          <w:rFonts w:ascii="Simplified Arabic" w:hAnsi="Simplified Arabic" w:cs="Simplified Arabic"/>
          <w:b/>
          <w:bCs/>
          <w:sz w:val="28"/>
          <w:szCs w:val="28"/>
          <w:rtl/>
        </w:rPr>
        <w:t>في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المرحلة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التي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نهض</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فيها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الإمام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الحسين</w:t>
      </w:r>
      <w:r>
        <w:rPr>
          <w:rFonts w:ascii="Simplified Arabic" w:hAnsi="Simplified Arabic" w:cs="Simplified Arabic"/>
          <w:b/>
          <w:bCs/>
          <w:sz w:val="28"/>
          <w:szCs w:val="28"/>
          <w:rtl/>
        </w:rPr>
        <w:t xml:space="preserve"> (عليه السلام)</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لم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يكن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الإيمان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بالله</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والاعتقاد</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بأصول</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الدين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وبقيّة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الأعمال</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العباديّة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وال</w:t>
      </w:r>
      <w:r>
        <w:rPr>
          <w:rFonts w:ascii="Simplified Arabic" w:hAnsi="Simplified Arabic" w:cs="Simplified Arabic"/>
          <w:b/>
          <w:bCs/>
          <w:sz w:val="28"/>
          <w:szCs w:val="28"/>
          <w:rtl/>
        </w:rPr>
        <w:t>فرديّ</w:t>
      </w:r>
      <w:r w:rsidRPr="000A34E4">
        <w:rPr>
          <w:rFonts w:ascii="Simplified Arabic" w:hAnsi="Simplified Arabic" w:cs="Simplified Arabic"/>
          <w:b/>
          <w:bCs/>
          <w:sz w:val="28"/>
          <w:szCs w:val="28"/>
          <w:rtl/>
        </w:rPr>
        <w:t>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خطر</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وتهديد.</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الذي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كان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معرض</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الخطر</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والتهديد</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عصر</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الإمام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الحسين</w:t>
      </w:r>
      <w:r>
        <w:rPr>
          <w:rFonts w:ascii="Simplified Arabic" w:hAnsi="Simplified Arabic" w:cs="Simplified Arabic"/>
          <w:b/>
          <w:bCs/>
          <w:sz w:val="28"/>
          <w:szCs w:val="28"/>
          <w:rtl/>
        </w:rPr>
        <w:t xml:space="preserve"> (عليه السلام) </w:t>
      </w:r>
      <w:r w:rsidRPr="000A34E4">
        <w:rPr>
          <w:rFonts w:ascii="Simplified Arabic" w:hAnsi="Simplified Arabic" w:cs="Simplified Arabic"/>
          <w:b/>
          <w:bCs/>
          <w:sz w:val="28"/>
          <w:szCs w:val="28"/>
          <w:rtl/>
        </w:rPr>
        <w:t>هو</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حاكميّة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الإسلام،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الحكومة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السياسيّة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للإسلام،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w:t>
      </w:r>
      <w:r>
        <w:rPr>
          <w:rFonts w:ascii="Simplified Arabic" w:hAnsi="Simplified Arabic" w:cs="Simplified Arabic" w:hint="cs"/>
          <w:b/>
          <w:bCs/>
          <w:sz w:val="28"/>
          <w:szCs w:val="28"/>
          <w:rtl/>
        </w:rPr>
        <w:t>ُ</w:t>
      </w:r>
      <w:r w:rsidRPr="000A34E4">
        <w:rPr>
          <w:rFonts w:ascii="Simplified Arabic" w:hAnsi="Simplified Arabic" w:cs="Simplified Arabic"/>
          <w:b/>
          <w:bCs/>
          <w:sz w:val="28"/>
          <w:szCs w:val="28"/>
          <w:rtl/>
        </w:rPr>
        <w:t>كم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ط</w:t>
      </w:r>
      <w:r>
        <w:rPr>
          <w:rFonts w:ascii="Simplified Arabic" w:hAnsi="Simplified Arabic" w:cs="Simplified Arabic" w:hint="cs"/>
          <w:b/>
          <w:bCs/>
          <w:sz w:val="28"/>
          <w:szCs w:val="28"/>
          <w:rtl/>
        </w:rPr>
        <w:t>ِ</w:t>
      </w:r>
      <w:r w:rsidRPr="000A34E4">
        <w:rPr>
          <w:rFonts w:ascii="Simplified Arabic" w:hAnsi="Simplified Arabic" w:cs="Simplified Arabic"/>
          <w:b/>
          <w:bCs/>
          <w:sz w:val="28"/>
          <w:szCs w:val="28"/>
          <w:rtl/>
        </w:rPr>
        <w:t>بقًا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للأحكام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w:t>
      </w:r>
      <w:r>
        <w:rPr>
          <w:rFonts w:ascii="Simplified Arabic" w:hAnsi="Simplified Arabic" w:cs="Simplified Arabic"/>
          <w:b/>
          <w:bCs/>
          <w:sz w:val="28"/>
          <w:szCs w:val="28"/>
          <w:rtl/>
        </w:rPr>
        <w:t>إسلاميّ</w:t>
      </w:r>
      <w:r w:rsidRPr="000A34E4">
        <w:rPr>
          <w:rFonts w:ascii="Simplified Arabic" w:hAnsi="Simplified Arabic" w:cs="Simplified Arabic"/>
          <w:b/>
          <w:bCs/>
          <w:sz w:val="28"/>
          <w:szCs w:val="28"/>
          <w:rtl/>
        </w:rPr>
        <w:t>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حيث</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جُع</w:t>
      </w:r>
      <w:r>
        <w:rPr>
          <w:rFonts w:ascii="Simplified Arabic" w:hAnsi="Simplified Arabic" w:cs="Simplified Arabic" w:hint="cs"/>
          <w:b/>
          <w:bCs/>
          <w:sz w:val="28"/>
          <w:szCs w:val="28"/>
          <w:rtl/>
        </w:rPr>
        <w:t>ِ</w:t>
      </w:r>
      <w:r w:rsidRPr="000A34E4">
        <w:rPr>
          <w:rFonts w:ascii="Simplified Arabic" w:hAnsi="Simplified Arabic" w:cs="Simplified Arabic"/>
          <w:b/>
          <w:bCs/>
          <w:sz w:val="28"/>
          <w:szCs w:val="28"/>
          <w:rtl/>
        </w:rPr>
        <w:t>ل</w:t>
      </w:r>
      <w:r>
        <w:rPr>
          <w:rFonts w:ascii="Simplified Arabic" w:hAnsi="Simplified Arabic" w:cs="Simplified Arabic" w:hint="cs"/>
          <w:b/>
          <w:bCs/>
          <w:sz w:val="28"/>
          <w:szCs w:val="28"/>
          <w:rtl/>
        </w:rPr>
        <w:t>َ</w:t>
      </w:r>
      <w:r w:rsidRPr="000A34E4">
        <w:rPr>
          <w:rFonts w:ascii="Simplified Arabic" w:hAnsi="Simplified Arabic" w:cs="Simplified Arabic"/>
          <w:b/>
          <w:bCs/>
          <w:sz w:val="28"/>
          <w:szCs w:val="28"/>
          <w:rtl/>
        </w:rPr>
        <w:t>ت</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على</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رأس</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الجهاز</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الحاكم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والسلطة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السياسيّة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مجموعة</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لا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تستلهم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الإسلام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والمبادئ</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الإلهيّة،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وإنّما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تعمل</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بوحي</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من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أهوائها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وشهواتها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وأغراضها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الخبيثة...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وعليه</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فيمكن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لنا</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أن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ند</w:t>
      </w:r>
      <w:r>
        <w:rPr>
          <w:rFonts w:ascii="Simplified Arabic" w:hAnsi="Simplified Arabic" w:cs="Simplified Arabic" w:hint="cs"/>
          <w:b/>
          <w:bCs/>
          <w:sz w:val="28"/>
          <w:szCs w:val="28"/>
          <w:rtl/>
        </w:rPr>
        <w:t>ّ</w:t>
      </w:r>
      <w:r w:rsidRPr="000A34E4">
        <w:rPr>
          <w:rFonts w:ascii="Simplified Arabic" w:hAnsi="Simplified Arabic" w:cs="Simplified Arabic"/>
          <w:b/>
          <w:bCs/>
          <w:sz w:val="28"/>
          <w:szCs w:val="28"/>
          <w:rtl/>
        </w:rPr>
        <w:t>عي</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بنحو</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قاطع،</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أنّ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حركة</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الإمام</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الحسين</w:t>
      </w:r>
      <w:r>
        <w:rPr>
          <w:rFonts w:ascii="Simplified Arabic" w:hAnsi="Simplified Arabic" w:cs="Simplified Arabic"/>
          <w:b/>
          <w:bCs/>
          <w:sz w:val="28"/>
          <w:szCs w:val="28"/>
          <w:rtl/>
        </w:rPr>
        <w:t xml:space="preserve"> (عليه السلام) </w:t>
      </w:r>
      <w:r w:rsidRPr="000A34E4">
        <w:rPr>
          <w:rFonts w:ascii="Simplified Arabic" w:hAnsi="Simplified Arabic" w:cs="Simplified Arabic"/>
          <w:b/>
          <w:bCs/>
          <w:sz w:val="28"/>
          <w:szCs w:val="28"/>
          <w:rtl/>
        </w:rPr>
        <w:t>كانت</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في</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الحقيقة</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حركة</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دامية</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ضدّ</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فصل</w:t>
      </w:r>
      <w:r>
        <w:rPr>
          <w:rFonts w:ascii="Simplified Arabic" w:hAnsi="Simplified Arabic" w:cs="Simplified Arabic" w:hint="cs"/>
          <w:b/>
          <w:bCs/>
          <w:sz w:val="28"/>
          <w:szCs w:val="28"/>
          <w:rtl/>
        </w:rPr>
        <w:t>ِ</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الدّين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عن</w:t>
      </w:r>
      <w:r>
        <w:rPr>
          <w:rFonts w:ascii="Simplified Arabic" w:hAnsi="Simplified Arabic" w:cs="Simplified Arabic"/>
          <w:b/>
          <w:bCs/>
          <w:sz w:val="28"/>
          <w:szCs w:val="28"/>
          <w:rtl/>
        </w:rPr>
        <w:t xml:space="preserve"> </w:t>
      </w:r>
      <w:r w:rsidRPr="000A34E4">
        <w:rPr>
          <w:rFonts w:ascii="Simplified Arabic" w:hAnsi="Simplified Arabic" w:cs="Simplified Arabic"/>
          <w:b/>
          <w:bCs/>
          <w:sz w:val="28"/>
          <w:szCs w:val="28"/>
          <w:rtl/>
        </w:rPr>
        <w:t>السياسة</w:t>
      </w:r>
      <w:r>
        <w:rPr>
          <w:rFonts w:ascii="Simplified Arabic" w:hAnsi="Simplified Arabic" w:cs="Simplified Arabic"/>
          <w:b/>
          <w:bCs/>
          <w:sz w:val="28"/>
          <w:szCs w:val="28"/>
          <w:rtl/>
        </w:rPr>
        <w:t>»</w:t>
      </w:r>
      <w:r w:rsidRPr="000A34E4">
        <w:rPr>
          <w:rFonts w:ascii="Simplified Arabic" w:hAnsi="Simplified Arabic" w:cs="Simplified Arabic"/>
          <w:b/>
          <w:bCs/>
          <w:sz w:val="28"/>
          <w:szCs w:val="28"/>
          <w:rtl/>
        </w:rPr>
        <w:t>.</w:t>
      </w:r>
    </w:p>
    <w:p w:rsidR="00EB5CF8" w:rsidRDefault="00EB5CF8" w:rsidP="00510D81">
      <w:pPr>
        <w:jc w:val="both"/>
        <w:rPr>
          <w:rFonts w:ascii="Simplified Arabic" w:hAnsi="Simplified Arabic" w:cs="Simplified Arabic"/>
          <w:b/>
          <w:bCs/>
          <w:sz w:val="28"/>
          <w:szCs w:val="28"/>
          <w:rtl/>
        </w:rPr>
      </w:pPr>
    </w:p>
    <w:p w:rsidR="00EB5CF8" w:rsidRPr="000A34E4" w:rsidRDefault="00EB5CF8" w:rsidP="00510D81">
      <w:pPr>
        <w:jc w:val="both"/>
        <w:rPr>
          <w:rFonts w:ascii="Simplified Arabic" w:hAnsi="Simplified Arabic" w:cs="Simplified Arabic"/>
          <w:b/>
          <w:bCs/>
          <w:sz w:val="28"/>
          <w:szCs w:val="28"/>
          <w:rtl/>
        </w:rPr>
      </w:pPr>
    </w:p>
    <w:p w:rsidR="00EA399B" w:rsidRPr="000A34E4" w:rsidRDefault="00805FA9" w:rsidP="00805FA9">
      <w:pPr>
        <w:shd w:val="clear" w:color="auto" w:fill="B2A1C7"/>
        <w:jc w:val="center"/>
        <w:rPr>
          <w:rFonts w:ascii="Simplified Arabic" w:hAnsi="Simplified Arabic" w:cs="Simplified Arabic"/>
          <w:b/>
          <w:bCs/>
          <w:sz w:val="28"/>
          <w:szCs w:val="28"/>
          <w:rtl/>
        </w:rPr>
      </w:pPr>
      <w:r>
        <w:rPr>
          <w:rFonts w:hint="cs"/>
          <w:b/>
          <w:bCs/>
          <w:rtl/>
        </w:rPr>
        <w:t>رابعًا:</w:t>
      </w:r>
      <w:r w:rsidR="00EB5CF8" w:rsidRPr="00510D81">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تحويل</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الحكم</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إلى</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سلطنة</w:t>
      </w:r>
      <w:r w:rsidR="00EA399B">
        <w:rPr>
          <w:rFonts w:ascii="Simplified Arabic" w:hAnsi="Simplified Arabic" w:cs="Simplified Arabic"/>
          <w:b/>
          <w:bCs/>
          <w:sz w:val="28"/>
          <w:szCs w:val="28"/>
          <w:rtl/>
        </w:rPr>
        <w:t xml:space="preserve"> </w:t>
      </w:r>
      <w:r w:rsidR="00EA399B" w:rsidRPr="000A34E4">
        <w:rPr>
          <w:rFonts w:ascii="Simplified Arabic" w:hAnsi="Simplified Arabic" w:cs="Simplified Arabic"/>
          <w:b/>
          <w:bCs/>
          <w:sz w:val="28"/>
          <w:szCs w:val="28"/>
          <w:rtl/>
        </w:rPr>
        <w:t>وملكي</w:t>
      </w:r>
      <w:r w:rsidR="00EA399B">
        <w:rPr>
          <w:rFonts w:ascii="Simplified Arabic" w:hAnsi="Simplified Arabic" w:cs="Simplified Arabic" w:hint="cs"/>
          <w:b/>
          <w:bCs/>
          <w:sz w:val="28"/>
          <w:szCs w:val="28"/>
          <w:rtl/>
        </w:rPr>
        <w:t>ّ</w:t>
      </w:r>
      <w:r w:rsidR="00EA399B" w:rsidRPr="000A34E4">
        <w:rPr>
          <w:rFonts w:ascii="Simplified Arabic" w:hAnsi="Simplified Arabic" w:cs="Simplified Arabic"/>
          <w:b/>
          <w:bCs/>
          <w:sz w:val="28"/>
          <w:szCs w:val="28"/>
          <w:rtl/>
        </w:rPr>
        <w:t>ة</w:t>
      </w:r>
    </w:p>
    <w:p w:rsidR="00EA399B" w:rsidRDefault="00EA399B" w:rsidP="00EA399B">
      <w:pPr>
        <w:rPr>
          <w:rFonts w:ascii="Simplified Arabic" w:hAnsi="Simplified Arabic" w:cs="Simplified Arabic"/>
          <w:sz w:val="28"/>
          <w:szCs w:val="28"/>
          <w:rtl/>
        </w:rPr>
      </w:pPr>
    </w:p>
    <w:p w:rsidR="00172811" w:rsidRDefault="00172811" w:rsidP="00EA399B">
      <w:pPr>
        <w:rPr>
          <w:rFonts w:ascii="Simplified Arabic" w:hAnsi="Simplified Arabic" w:cs="Simplified Arabic"/>
          <w:sz w:val="28"/>
          <w:szCs w:val="28"/>
          <w:rtl/>
        </w:rPr>
      </w:pPr>
    </w:p>
    <w:p w:rsidR="00172811" w:rsidRPr="00805FA9" w:rsidRDefault="00805FA9" w:rsidP="00805FA9">
      <w:pPr>
        <w:jc w:val="center"/>
        <w:rPr>
          <w:rFonts w:ascii="Simplified Arabic" w:hAnsi="Simplified Arabic" w:cs="Simplified Arabic"/>
          <w:b/>
          <w:bCs/>
          <w:sz w:val="28"/>
          <w:szCs w:val="28"/>
          <w:rtl/>
        </w:rPr>
      </w:pPr>
      <w:r w:rsidRPr="00651063">
        <w:rPr>
          <w:rFonts w:ascii="Simplified Arabic" w:hAnsi="Simplified Arabic" w:cs="Simplified Arabic"/>
          <w:color w:val="000000"/>
          <w:sz w:val="28"/>
          <w:szCs w:val="28"/>
          <w:rtl/>
        </w:rPr>
        <w:t>«</w:t>
      </w:r>
      <w:r w:rsidRPr="00651063">
        <w:rPr>
          <w:rFonts w:ascii="Simplified Arabic" w:hAnsi="Simplified Arabic" w:cs="Simplified Arabic"/>
          <w:b/>
          <w:bCs/>
          <w:color w:val="000000"/>
          <w:sz w:val="28"/>
          <w:szCs w:val="28"/>
          <w:rtl/>
        </w:rPr>
        <w:t>لقد بدَّلَ بنو أميّة الإمامةَ في الإسلام، إلى سلطنةٍ وملكيّةٍ</w:t>
      </w:r>
      <w:r w:rsidRPr="00651063">
        <w:rPr>
          <w:rFonts w:ascii="Simplified Arabic" w:hAnsi="Simplified Arabic" w:cs="Simplified Arabic"/>
          <w:color w:val="000000"/>
          <w:sz w:val="28"/>
          <w:szCs w:val="28"/>
          <w:rtl/>
        </w:rPr>
        <w:t>».</w:t>
      </w:r>
    </w:p>
    <w:p w:rsidR="00EA399B" w:rsidRDefault="00805FA9" w:rsidP="00E4687F">
      <w:pPr>
        <w:jc w:val="center"/>
        <w:rPr>
          <w:rFonts w:ascii="Simplified Arabic" w:hAnsi="Simplified Arabic" w:cs="Simplified Arabic"/>
          <w:color w:val="000000"/>
          <w:sz w:val="28"/>
          <w:szCs w:val="28"/>
          <w:rtl/>
        </w:rPr>
      </w:pPr>
      <w:r>
        <w:rPr>
          <w:rFonts w:ascii="Simplified Arabic" w:hAnsi="Simplified Arabic" w:cs="Simplified Arabic" w:hint="cs"/>
          <w:color w:val="000000"/>
          <w:sz w:val="28"/>
          <w:szCs w:val="28"/>
          <w:rtl/>
        </w:rPr>
        <w:t>ما</w:t>
      </w:r>
      <w:r w:rsidR="00EA399B">
        <w:rPr>
          <w:rFonts w:ascii="Simplified Arabic" w:hAnsi="Simplified Arabic" w:cs="Simplified Arabic"/>
          <w:color w:val="000000"/>
          <w:sz w:val="28"/>
          <w:szCs w:val="28"/>
          <w:rtl/>
        </w:rPr>
        <w:t xml:space="preserve"> </w:t>
      </w:r>
      <w:r>
        <w:rPr>
          <w:rFonts w:ascii="Simplified Arabic" w:hAnsi="Simplified Arabic" w:cs="Simplified Arabic"/>
          <w:color w:val="000000"/>
          <w:sz w:val="28"/>
          <w:szCs w:val="28"/>
          <w:rtl/>
        </w:rPr>
        <w:t>الفر</w:t>
      </w:r>
      <w:r>
        <w:rPr>
          <w:rFonts w:ascii="Simplified Arabic" w:hAnsi="Simplified Arabic" w:cs="Simplified Arabic" w:hint="cs"/>
          <w:color w:val="000000"/>
          <w:sz w:val="28"/>
          <w:szCs w:val="28"/>
          <w:rtl/>
        </w:rPr>
        <w:t>ق</w:t>
      </w:r>
      <w:r w:rsidR="00EA399B">
        <w:rPr>
          <w:rFonts w:ascii="Simplified Arabic" w:hAnsi="Simplified Arabic" w:cs="Simplified Arabic"/>
          <w:color w:val="000000"/>
          <w:sz w:val="28"/>
          <w:szCs w:val="28"/>
          <w:rtl/>
        </w:rPr>
        <w:t xml:space="preserve"> </w:t>
      </w:r>
      <w:r w:rsidR="00EA399B" w:rsidRPr="000A34E4">
        <w:rPr>
          <w:rFonts w:ascii="Simplified Arabic" w:hAnsi="Simplified Arabic" w:cs="Simplified Arabic"/>
          <w:color w:val="000000"/>
          <w:sz w:val="28"/>
          <w:szCs w:val="28"/>
          <w:rtl/>
        </w:rPr>
        <w:t>بين</w:t>
      </w:r>
      <w:r w:rsidR="00EA399B">
        <w:rPr>
          <w:rFonts w:ascii="Simplified Arabic" w:hAnsi="Simplified Arabic" w:cs="Simplified Arabic"/>
          <w:color w:val="000000"/>
          <w:sz w:val="28"/>
          <w:szCs w:val="28"/>
          <w:rtl/>
        </w:rPr>
        <w:t xml:space="preserve"> </w:t>
      </w:r>
      <w:r w:rsidR="00EA399B" w:rsidRPr="000A34E4">
        <w:rPr>
          <w:rFonts w:ascii="Simplified Arabic" w:hAnsi="Simplified Arabic" w:cs="Simplified Arabic"/>
          <w:color w:val="000000"/>
          <w:sz w:val="28"/>
          <w:szCs w:val="28"/>
          <w:rtl/>
        </w:rPr>
        <w:t>الإمامة</w:t>
      </w:r>
      <w:r w:rsidR="00EA399B">
        <w:rPr>
          <w:rFonts w:ascii="Simplified Arabic" w:hAnsi="Simplified Arabic" w:cs="Simplified Arabic"/>
          <w:color w:val="000000"/>
          <w:sz w:val="28"/>
          <w:szCs w:val="28"/>
          <w:rtl/>
        </w:rPr>
        <w:t xml:space="preserve"> </w:t>
      </w:r>
      <w:r w:rsidR="00EA399B" w:rsidRPr="000A34E4">
        <w:rPr>
          <w:rFonts w:ascii="Simplified Arabic" w:hAnsi="Simplified Arabic" w:cs="Simplified Arabic"/>
          <w:color w:val="000000"/>
          <w:sz w:val="28"/>
          <w:szCs w:val="28"/>
          <w:rtl/>
        </w:rPr>
        <w:t>والملكي</w:t>
      </w:r>
      <w:r w:rsidR="00EA399B">
        <w:rPr>
          <w:rFonts w:ascii="Simplified Arabic" w:hAnsi="Simplified Arabic" w:cs="Simplified Arabic" w:hint="cs"/>
          <w:color w:val="000000"/>
          <w:sz w:val="28"/>
          <w:szCs w:val="28"/>
          <w:rtl/>
        </w:rPr>
        <w:t>ّ</w:t>
      </w:r>
      <w:r>
        <w:rPr>
          <w:rFonts w:ascii="Simplified Arabic" w:hAnsi="Simplified Arabic" w:cs="Simplified Arabic"/>
          <w:color w:val="000000"/>
          <w:sz w:val="28"/>
          <w:szCs w:val="28"/>
          <w:rtl/>
        </w:rPr>
        <w:t>ة</w:t>
      </w:r>
      <w:r>
        <w:rPr>
          <w:rFonts w:ascii="Simplified Arabic" w:hAnsi="Simplified Arabic" w:cs="Simplified Arabic" w:hint="cs"/>
          <w:color w:val="000000"/>
          <w:sz w:val="28"/>
          <w:szCs w:val="28"/>
          <w:rtl/>
        </w:rPr>
        <w:t>؟</w:t>
      </w:r>
    </w:p>
    <w:p w:rsidR="00805FA9" w:rsidRDefault="00805FA9" w:rsidP="00805FA9">
      <w:pPr>
        <w:jc w:val="center"/>
        <w:rPr>
          <w:rFonts w:ascii="Simplified Arabic" w:hAnsi="Simplified Arabic" w:cs="Simplified Arabic"/>
          <w:sz w:val="28"/>
          <w:szCs w:val="28"/>
          <w:rtl/>
        </w:rPr>
      </w:pPr>
      <w:r w:rsidRPr="00805FA9">
        <w:rPr>
          <w:rFonts w:ascii="Simplified Arabic" w:hAnsi="Simplified Arabic" w:cs="Simplified Arabic" w:hint="cs"/>
          <w:sz w:val="28"/>
          <w:szCs w:val="28"/>
          <w:highlight w:val="yellow"/>
          <w:rtl/>
        </w:rPr>
        <w:t>بطاقة نشاط</w:t>
      </w:r>
    </w:p>
    <w:p w:rsidR="00805FA9" w:rsidRPr="00E4687F" w:rsidRDefault="00805FA9" w:rsidP="00E4687F">
      <w:pPr>
        <w:jc w:val="center"/>
        <w:rPr>
          <w:rFonts w:ascii="Simplified Arabic" w:hAnsi="Simplified Arabic" w:cs="Simplified Arabic"/>
          <w:color w:val="000000"/>
          <w:sz w:val="28"/>
          <w:szCs w:val="28"/>
          <w:rtl/>
        </w:rPr>
      </w:pPr>
    </w:p>
    <w:p w:rsidR="00EA399B" w:rsidRPr="000A34E4" w:rsidRDefault="00E4687F" w:rsidP="00EA399B">
      <w:pPr>
        <w:rPr>
          <w:rFonts w:ascii="Simplified Arabic" w:hAnsi="Simplified Arabic" w:cs="Simplified Arabic"/>
          <w:b/>
          <w:bCs/>
          <w:color w:val="FF0000"/>
          <w:sz w:val="28"/>
          <w:szCs w:val="28"/>
          <w:rtl/>
        </w:rPr>
      </w:pPr>
      <w:r>
        <w:rPr>
          <w:rFonts w:ascii="Simplified Arabic" w:hAnsi="Simplified Arabic" w:cs="Simplified Arabic" w:hint="cs"/>
          <w:sz w:val="28"/>
          <w:szCs w:val="28"/>
          <w:rtl/>
        </w:rPr>
        <w:t>..........................</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8"/>
        <w:gridCol w:w="4148"/>
      </w:tblGrid>
      <w:tr w:rsidR="00EA399B" w:rsidRPr="000A34E4" w:rsidTr="00955554">
        <w:tc>
          <w:tcPr>
            <w:tcW w:w="4148" w:type="dxa"/>
            <w:shd w:val="clear" w:color="auto" w:fill="auto"/>
          </w:tcPr>
          <w:p w:rsidR="00EA399B" w:rsidRPr="006A68FE" w:rsidRDefault="00EA399B" w:rsidP="00955554">
            <w:pPr>
              <w:rPr>
                <w:rFonts w:ascii="Simplified Arabic" w:hAnsi="Simplified Arabic" w:cs="Simplified Arabic"/>
                <w:sz w:val="28"/>
                <w:szCs w:val="28"/>
                <w:rtl/>
              </w:rPr>
            </w:pPr>
            <w:r w:rsidRPr="006A68FE">
              <w:rPr>
                <w:rFonts w:ascii="Simplified Arabic" w:hAnsi="Simplified Arabic" w:cs="Simplified Arabic"/>
                <w:b/>
                <w:bCs/>
                <w:sz w:val="28"/>
                <w:szCs w:val="28"/>
                <w:rtl/>
              </w:rPr>
              <w:t>الإمامة</w:t>
            </w:r>
          </w:p>
        </w:tc>
        <w:tc>
          <w:tcPr>
            <w:tcW w:w="4148" w:type="dxa"/>
            <w:shd w:val="clear" w:color="auto" w:fill="auto"/>
          </w:tcPr>
          <w:p w:rsidR="00EA399B" w:rsidRPr="006A68FE" w:rsidRDefault="00EA399B" w:rsidP="00955554">
            <w:pPr>
              <w:rPr>
                <w:rFonts w:ascii="Simplified Arabic" w:hAnsi="Simplified Arabic" w:cs="Simplified Arabic"/>
                <w:b/>
                <w:bCs/>
                <w:sz w:val="28"/>
                <w:szCs w:val="28"/>
                <w:rtl/>
              </w:rPr>
            </w:pPr>
            <w:r w:rsidRPr="006A68FE">
              <w:rPr>
                <w:rFonts w:ascii="Simplified Arabic" w:hAnsi="Simplified Arabic" w:cs="Simplified Arabic"/>
                <w:b/>
                <w:bCs/>
                <w:sz w:val="28"/>
                <w:szCs w:val="28"/>
                <w:rtl/>
              </w:rPr>
              <w:t>الملكي</w:t>
            </w:r>
            <w:r w:rsidRPr="006A68FE">
              <w:rPr>
                <w:rFonts w:ascii="Simplified Arabic" w:hAnsi="Simplified Arabic" w:cs="Simplified Arabic" w:hint="cs"/>
                <w:b/>
                <w:bCs/>
                <w:sz w:val="28"/>
                <w:szCs w:val="28"/>
                <w:rtl/>
              </w:rPr>
              <w:t>ّ</w:t>
            </w:r>
            <w:r w:rsidRPr="006A68FE">
              <w:rPr>
                <w:rFonts w:ascii="Simplified Arabic" w:hAnsi="Simplified Arabic" w:cs="Simplified Arabic"/>
                <w:b/>
                <w:bCs/>
                <w:sz w:val="28"/>
                <w:szCs w:val="28"/>
                <w:rtl/>
              </w:rPr>
              <w:t>ة</w:t>
            </w:r>
          </w:p>
        </w:tc>
      </w:tr>
      <w:tr w:rsidR="00EA399B" w:rsidRPr="000A34E4" w:rsidTr="00955554">
        <w:tc>
          <w:tcPr>
            <w:tcW w:w="4148" w:type="dxa"/>
            <w:shd w:val="clear" w:color="auto" w:fill="auto"/>
          </w:tcPr>
          <w:p w:rsidR="00EA399B" w:rsidRPr="006A68FE" w:rsidRDefault="00EA399B" w:rsidP="00955554">
            <w:pPr>
              <w:rPr>
                <w:rFonts w:ascii="Simplified Arabic" w:hAnsi="Simplified Arabic" w:cs="Simplified Arabic"/>
                <w:sz w:val="28"/>
                <w:szCs w:val="28"/>
                <w:rtl/>
              </w:rPr>
            </w:pPr>
            <w:r w:rsidRPr="006A68FE">
              <w:rPr>
                <w:rFonts w:ascii="Simplified Arabic" w:hAnsi="Simplified Arabic" w:cs="Simplified Arabic"/>
                <w:sz w:val="28"/>
                <w:szCs w:val="28"/>
                <w:rtl/>
              </w:rPr>
              <w:t>الإمامة حركة في وسط الأمّة</w:t>
            </w:r>
            <w:r w:rsidRPr="006A68FE">
              <w:rPr>
                <w:rFonts w:ascii="Simplified Arabic" w:hAnsi="Simplified Arabic" w:cs="Simplified Arabic" w:hint="cs"/>
                <w:sz w:val="28"/>
                <w:szCs w:val="28"/>
                <w:rtl/>
              </w:rPr>
              <w:t>،</w:t>
            </w:r>
            <w:r w:rsidRPr="006A68FE">
              <w:rPr>
                <w:rFonts w:ascii="Simplified Arabic" w:hAnsi="Simplified Arabic" w:cs="Simplified Arabic"/>
                <w:sz w:val="28"/>
                <w:szCs w:val="28"/>
                <w:rtl/>
              </w:rPr>
              <w:t xml:space="preserve"> ومن أجل الأمّة</w:t>
            </w:r>
            <w:r w:rsidRPr="006A68FE">
              <w:rPr>
                <w:rFonts w:ascii="Simplified Arabic" w:hAnsi="Simplified Arabic" w:cs="Simplified Arabic" w:hint="cs"/>
                <w:sz w:val="28"/>
                <w:szCs w:val="28"/>
                <w:rtl/>
              </w:rPr>
              <w:t>،</w:t>
            </w:r>
            <w:r w:rsidRPr="006A68FE">
              <w:rPr>
                <w:rFonts w:ascii="Simplified Arabic" w:hAnsi="Simplified Arabic" w:cs="Simplified Arabic"/>
                <w:sz w:val="28"/>
                <w:szCs w:val="28"/>
                <w:rtl/>
              </w:rPr>
              <w:t xml:space="preserve"> ولا تستهدف سوى الخير.</w:t>
            </w:r>
          </w:p>
        </w:tc>
        <w:tc>
          <w:tcPr>
            <w:tcW w:w="4148" w:type="dxa"/>
            <w:shd w:val="clear" w:color="auto" w:fill="auto"/>
          </w:tcPr>
          <w:p w:rsidR="00EA399B" w:rsidRPr="006A68FE" w:rsidRDefault="00EA399B" w:rsidP="00955554">
            <w:pPr>
              <w:rPr>
                <w:rFonts w:ascii="Simplified Arabic" w:hAnsi="Simplified Arabic" w:cs="Simplified Arabic"/>
                <w:sz w:val="28"/>
                <w:szCs w:val="28"/>
                <w:rtl/>
              </w:rPr>
            </w:pPr>
            <w:r w:rsidRPr="006A68FE">
              <w:rPr>
                <w:rFonts w:ascii="Simplified Arabic" w:hAnsi="Simplified Arabic" w:cs="Simplified Arabic"/>
                <w:sz w:val="28"/>
                <w:szCs w:val="28"/>
                <w:rtl/>
              </w:rPr>
              <w:t>السلطنة التي بمعنى الم</w:t>
            </w:r>
            <w:r w:rsidRPr="006A68FE">
              <w:rPr>
                <w:rFonts w:ascii="Simplified Arabic" w:hAnsi="Simplified Arabic" w:cs="Simplified Arabic" w:hint="cs"/>
                <w:sz w:val="28"/>
                <w:szCs w:val="28"/>
                <w:rtl/>
              </w:rPr>
              <w:t>ُ</w:t>
            </w:r>
            <w:r w:rsidRPr="006A68FE">
              <w:rPr>
                <w:rFonts w:ascii="Simplified Arabic" w:hAnsi="Simplified Arabic" w:cs="Simplified Arabic"/>
                <w:sz w:val="28"/>
                <w:szCs w:val="28"/>
                <w:rtl/>
              </w:rPr>
              <w:t>لكيّة الموروثة</w:t>
            </w:r>
            <w:r w:rsidRPr="006A68FE">
              <w:rPr>
                <w:rFonts w:ascii="Simplified Arabic" w:hAnsi="Simplified Arabic" w:cs="Simplified Arabic" w:hint="cs"/>
                <w:sz w:val="28"/>
                <w:szCs w:val="28"/>
                <w:rtl/>
              </w:rPr>
              <w:t>.</w:t>
            </w:r>
          </w:p>
        </w:tc>
      </w:tr>
      <w:tr w:rsidR="00EA399B" w:rsidRPr="000A34E4" w:rsidTr="00955554">
        <w:tc>
          <w:tcPr>
            <w:tcW w:w="4148" w:type="dxa"/>
            <w:shd w:val="clear" w:color="auto" w:fill="auto"/>
          </w:tcPr>
          <w:p w:rsidR="00EA399B" w:rsidRPr="006A68FE" w:rsidRDefault="00EA399B" w:rsidP="00955554">
            <w:pPr>
              <w:rPr>
                <w:rFonts w:ascii="Simplified Arabic" w:hAnsi="Simplified Arabic" w:cs="Simplified Arabic"/>
                <w:sz w:val="28"/>
                <w:szCs w:val="28"/>
                <w:rtl/>
              </w:rPr>
            </w:pPr>
            <w:r w:rsidRPr="006A68FE">
              <w:rPr>
                <w:rFonts w:ascii="Simplified Arabic" w:hAnsi="Simplified Arabic" w:cs="Simplified Arabic"/>
                <w:sz w:val="28"/>
                <w:szCs w:val="28"/>
                <w:rtl/>
              </w:rPr>
              <w:t>تعني قيادة ركب الدين والدنيا، في قافلةٍ يسير فيها الجميع نحو هدف سامٍ</w:t>
            </w:r>
            <w:r w:rsidRPr="006A68FE">
              <w:rPr>
                <w:rFonts w:ascii="Simplified Arabic" w:hAnsi="Simplified Arabic" w:cs="Simplified Arabic" w:hint="cs"/>
                <w:sz w:val="28"/>
                <w:szCs w:val="28"/>
                <w:rtl/>
              </w:rPr>
              <w:t>،</w:t>
            </w:r>
            <w:r w:rsidRPr="006A68FE">
              <w:rPr>
                <w:rFonts w:ascii="Simplified Arabic" w:hAnsi="Simplified Arabic" w:cs="Simplified Arabic"/>
                <w:sz w:val="28"/>
                <w:szCs w:val="28"/>
                <w:rtl/>
              </w:rPr>
              <w:t xml:space="preserve"> وبات</w:t>
            </w:r>
            <w:r w:rsidRPr="006A68FE">
              <w:rPr>
                <w:rFonts w:ascii="Simplified Arabic" w:hAnsi="Simplified Arabic" w:cs="Simplified Arabic" w:hint="cs"/>
                <w:sz w:val="28"/>
                <w:szCs w:val="28"/>
                <w:rtl/>
              </w:rPr>
              <w:t>ّ</w:t>
            </w:r>
            <w:r w:rsidRPr="006A68FE">
              <w:rPr>
                <w:rFonts w:ascii="Simplified Arabic" w:hAnsi="Simplified Arabic" w:cs="Simplified Arabic"/>
                <w:sz w:val="28"/>
                <w:szCs w:val="28"/>
                <w:rtl/>
              </w:rPr>
              <w:t>جاه واحدٍ</w:t>
            </w:r>
            <w:r w:rsidRPr="006A68FE">
              <w:rPr>
                <w:rFonts w:ascii="Simplified Arabic" w:hAnsi="Simplified Arabic" w:cs="Simplified Arabic" w:hint="cs"/>
                <w:sz w:val="28"/>
                <w:szCs w:val="28"/>
                <w:rtl/>
              </w:rPr>
              <w:t>.</w:t>
            </w:r>
          </w:p>
        </w:tc>
        <w:tc>
          <w:tcPr>
            <w:tcW w:w="4148" w:type="dxa"/>
            <w:shd w:val="clear" w:color="auto" w:fill="auto"/>
          </w:tcPr>
          <w:p w:rsidR="00EA399B" w:rsidRPr="006A68FE" w:rsidRDefault="004E1EAB" w:rsidP="00955554">
            <w:pPr>
              <w:numPr>
                <w:ilvl w:val="0"/>
                <w:numId w:val="4"/>
              </w:numPr>
              <w:rPr>
                <w:rFonts w:ascii="Simplified Arabic" w:hAnsi="Simplified Arabic" w:cs="Simplified Arabic"/>
                <w:sz w:val="28"/>
                <w:szCs w:val="28"/>
                <w:rtl/>
              </w:rPr>
            </w:pPr>
            <w:r>
              <w:rPr>
                <w:rFonts w:ascii="Simplified Arabic" w:hAnsi="Simplified Arabic" w:cs="Simplified Arabic" w:hint="cs"/>
                <w:sz w:val="28"/>
                <w:szCs w:val="28"/>
                <w:rtl/>
              </w:rPr>
              <w:t>يتجسد عملها</w:t>
            </w:r>
            <w:r w:rsidR="00EA399B" w:rsidRPr="006A68FE">
              <w:rPr>
                <w:rFonts w:ascii="Simplified Arabic" w:hAnsi="Simplified Arabic" w:cs="Simplified Arabic"/>
                <w:sz w:val="28"/>
                <w:szCs w:val="28"/>
                <w:rtl/>
              </w:rPr>
              <w:t xml:space="preserve"> بالجور والعدوان. </w:t>
            </w:r>
          </w:p>
          <w:p w:rsidR="00EA399B" w:rsidRPr="006A68FE" w:rsidRDefault="00EA399B" w:rsidP="00955554">
            <w:pPr>
              <w:numPr>
                <w:ilvl w:val="0"/>
                <w:numId w:val="4"/>
              </w:numPr>
              <w:rPr>
                <w:rFonts w:ascii="Simplified Arabic" w:hAnsi="Simplified Arabic" w:cs="Simplified Arabic"/>
                <w:sz w:val="28"/>
                <w:szCs w:val="28"/>
                <w:rtl/>
              </w:rPr>
            </w:pPr>
            <w:r w:rsidRPr="006A68FE">
              <w:rPr>
                <w:rFonts w:ascii="Simplified Arabic" w:hAnsi="Simplified Arabic" w:cs="Simplified Arabic"/>
                <w:sz w:val="28"/>
                <w:szCs w:val="28"/>
                <w:rtl/>
              </w:rPr>
              <w:t>ي</w:t>
            </w:r>
            <w:r w:rsidR="004E1EAB">
              <w:rPr>
                <w:rFonts w:ascii="Simplified Arabic" w:hAnsi="Simplified Arabic" w:cs="Simplified Arabic" w:hint="cs"/>
                <w:sz w:val="28"/>
                <w:szCs w:val="28"/>
                <w:rtl/>
              </w:rPr>
              <w:t>ُ</w:t>
            </w:r>
            <w:r w:rsidRPr="006A68FE">
              <w:rPr>
                <w:rFonts w:ascii="Simplified Arabic" w:hAnsi="Simplified Arabic" w:cs="Simplified Arabic"/>
                <w:sz w:val="28"/>
                <w:szCs w:val="28"/>
                <w:rtl/>
              </w:rPr>
              <w:t>حكم الناس بالقهر والغلبة.</w:t>
            </w:r>
          </w:p>
        </w:tc>
      </w:tr>
      <w:tr w:rsidR="00EA399B" w:rsidRPr="000A34E4" w:rsidTr="00955554">
        <w:tc>
          <w:tcPr>
            <w:tcW w:w="4148" w:type="dxa"/>
            <w:shd w:val="clear" w:color="auto" w:fill="auto"/>
          </w:tcPr>
          <w:p w:rsidR="00EA399B" w:rsidRPr="006A68FE" w:rsidRDefault="00EA399B" w:rsidP="00955554">
            <w:pPr>
              <w:rPr>
                <w:rFonts w:ascii="Simplified Arabic" w:hAnsi="Simplified Arabic" w:cs="Simplified Arabic"/>
                <w:sz w:val="28"/>
                <w:szCs w:val="28"/>
                <w:rtl/>
              </w:rPr>
            </w:pPr>
            <w:r w:rsidRPr="006A68FE">
              <w:rPr>
                <w:rFonts w:ascii="Simplified Arabic" w:hAnsi="Simplified Arabic" w:cs="Simplified Arabic"/>
                <w:sz w:val="28"/>
                <w:szCs w:val="28"/>
                <w:rtl/>
                <w:lang w:bidi="ar-LB"/>
              </w:rPr>
              <w:lastRenderedPageBreak/>
              <w:t>الإمام على رأس السلطة</w:t>
            </w:r>
            <w:r w:rsidRPr="006A68FE">
              <w:rPr>
                <w:rFonts w:ascii="Simplified Arabic" w:hAnsi="Simplified Arabic" w:cs="Simplified Arabic" w:hint="cs"/>
                <w:sz w:val="28"/>
                <w:szCs w:val="28"/>
                <w:rtl/>
                <w:lang w:bidi="ar-LB"/>
              </w:rPr>
              <w:t>،</w:t>
            </w:r>
            <w:r w:rsidRPr="006A68FE">
              <w:rPr>
                <w:rFonts w:ascii="Simplified Arabic" w:hAnsi="Simplified Arabic" w:cs="Simplified Arabic"/>
                <w:sz w:val="28"/>
                <w:szCs w:val="28"/>
                <w:rtl/>
                <w:lang w:bidi="ar-LB"/>
              </w:rPr>
              <w:t xml:space="preserve"> وهو الشخص الذي يكون بيده زمام الأمور، والناس ينقادون إليه انقيادًا قلبيً</w:t>
            </w:r>
            <w:r w:rsidRPr="006A68FE">
              <w:rPr>
                <w:rFonts w:ascii="Simplified Arabic" w:hAnsi="Simplified Arabic" w:cs="Simplified Arabic" w:hint="cs"/>
                <w:sz w:val="28"/>
                <w:szCs w:val="28"/>
                <w:rtl/>
                <w:lang w:bidi="ar-LB"/>
              </w:rPr>
              <w:t>ّ</w:t>
            </w:r>
            <w:r w:rsidRPr="006A68FE">
              <w:rPr>
                <w:rFonts w:ascii="Simplified Arabic" w:hAnsi="Simplified Arabic" w:cs="Simplified Arabic"/>
                <w:sz w:val="28"/>
                <w:szCs w:val="28"/>
                <w:rtl/>
                <w:lang w:bidi="ar-LB"/>
              </w:rPr>
              <w:t>ا نابعًا من الإيمان.</w:t>
            </w:r>
          </w:p>
        </w:tc>
        <w:tc>
          <w:tcPr>
            <w:tcW w:w="4148" w:type="dxa"/>
            <w:shd w:val="clear" w:color="auto" w:fill="auto"/>
          </w:tcPr>
          <w:p w:rsidR="00EA399B" w:rsidRPr="006A68FE" w:rsidRDefault="00EA399B" w:rsidP="004E1EAB">
            <w:pPr>
              <w:rPr>
                <w:rFonts w:ascii="Simplified Arabic" w:hAnsi="Simplified Arabic" w:cs="Simplified Arabic"/>
                <w:sz w:val="28"/>
                <w:szCs w:val="28"/>
                <w:rtl/>
              </w:rPr>
            </w:pPr>
            <w:r w:rsidRPr="006A68FE">
              <w:rPr>
                <w:rFonts w:ascii="Simplified Arabic" w:hAnsi="Simplified Arabic" w:cs="Simplified Arabic"/>
                <w:sz w:val="28"/>
                <w:szCs w:val="28"/>
                <w:rtl/>
              </w:rPr>
              <w:t xml:space="preserve">السلطة المتجبّرة الآخذة بأعناق الناس، </w:t>
            </w:r>
            <w:bookmarkStart w:id="0" w:name="_GoBack"/>
            <w:bookmarkEnd w:id="0"/>
            <w:r w:rsidRPr="006A68FE">
              <w:rPr>
                <w:rFonts w:ascii="Simplified Arabic" w:hAnsi="Simplified Arabic" w:cs="Simplified Arabic"/>
                <w:sz w:val="28"/>
                <w:szCs w:val="28"/>
                <w:rtl/>
              </w:rPr>
              <w:t>تهدر حقوقهم، وتتجاهل مصالحهم من أجل فئة خاصّة، وتعمل لإثراء الطبقة الحاكمة وإشباع نزواتها.</w:t>
            </w:r>
          </w:p>
        </w:tc>
      </w:tr>
    </w:tbl>
    <w:p w:rsidR="00EA399B" w:rsidRPr="000A34E4" w:rsidRDefault="00EA399B" w:rsidP="00EA399B">
      <w:pPr>
        <w:rPr>
          <w:rFonts w:ascii="Simplified Arabic" w:hAnsi="Simplified Arabic" w:cs="Simplified Arabic"/>
          <w:b/>
          <w:bCs/>
          <w:sz w:val="28"/>
          <w:szCs w:val="28"/>
          <w:rtl/>
          <w:lang w:val="en-GB"/>
        </w:rPr>
      </w:pPr>
    </w:p>
    <w:p w:rsidR="00EA399B" w:rsidRPr="000A34E4" w:rsidRDefault="00EA399B" w:rsidP="00EA399B">
      <w:pPr>
        <w:rPr>
          <w:rFonts w:ascii="Simplified Arabic" w:hAnsi="Simplified Arabic" w:cs="Simplified Arabic"/>
          <w:b/>
          <w:bCs/>
          <w:sz w:val="28"/>
          <w:szCs w:val="28"/>
          <w:rtl/>
          <w:lang w:val="en-GB"/>
        </w:rPr>
      </w:pPr>
    </w:p>
    <w:p w:rsidR="00EA399B" w:rsidRPr="000A34E4" w:rsidRDefault="00EA399B" w:rsidP="00EA399B">
      <w:pPr>
        <w:rPr>
          <w:rFonts w:ascii="Simplified Arabic" w:hAnsi="Simplified Arabic" w:cs="Simplified Arabic"/>
          <w:b/>
          <w:bCs/>
          <w:sz w:val="28"/>
          <w:szCs w:val="28"/>
          <w:rtl/>
          <w:lang w:val="en-GB"/>
        </w:rPr>
      </w:pPr>
    </w:p>
    <w:p w:rsidR="00EA399B" w:rsidRPr="000A34E4" w:rsidRDefault="00EA399B" w:rsidP="00EA399B">
      <w:pPr>
        <w:rPr>
          <w:rFonts w:ascii="Simplified Arabic" w:hAnsi="Simplified Arabic" w:cs="Simplified Arabic"/>
          <w:b/>
          <w:bCs/>
          <w:sz w:val="28"/>
          <w:szCs w:val="28"/>
          <w:rtl/>
          <w:lang w:val="en-GB"/>
        </w:rPr>
      </w:pPr>
    </w:p>
    <w:p w:rsidR="00EA399B" w:rsidRPr="000A34E4" w:rsidRDefault="00EA399B" w:rsidP="00EA399B">
      <w:pPr>
        <w:rPr>
          <w:rFonts w:ascii="Simplified Arabic" w:hAnsi="Simplified Arabic" w:cs="Simplified Arabic"/>
          <w:b/>
          <w:bCs/>
          <w:sz w:val="28"/>
          <w:szCs w:val="28"/>
          <w:rtl/>
          <w:lang w:val="en-GB"/>
        </w:rPr>
      </w:pPr>
    </w:p>
    <w:p w:rsidR="008F4E80" w:rsidRDefault="00E070A7"/>
    <w:sectPr w:rsidR="008F4E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0A7" w:rsidRDefault="00E070A7" w:rsidP="00EA399B">
      <w:r>
        <w:separator/>
      </w:r>
    </w:p>
  </w:endnote>
  <w:endnote w:type="continuationSeparator" w:id="0">
    <w:p w:rsidR="00E070A7" w:rsidRDefault="00E070A7" w:rsidP="00EA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 Amir 2">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0A7" w:rsidRDefault="00E070A7" w:rsidP="00EA399B">
      <w:r>
        <w:separator/>
      </w:r>
    </w:p>
  </w:footnote>
  <w:footnote w:type="continuationSeparator" w:id="0">
    <w:p w:rsidR="00E070A7" w:rsidRDefault="00E070A7" w:rsidP="00EA39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08F0"/>
    <w:multiLevelType w:val="hybridMultilevel"/>
    <w:tmpl w:val="81FC0804"/>
    <w:lvl w:ilvl="0" w:tplc="5338039A">
      <w:start w:val="9"/>
      <w:numFmt w:val="bullet"/>
      <w:lvlText w:val="-"/>
      <w:lvlJc w:val="left"/>
      <w:pPr>
        <w:ind w:left="720" w:hanging="360"/>
      </w:pPr>
      <w:rPr>
        <w:rFonts w:ascii="Traditional Arabic" w:eastAsia="Times New Roman" w:hAnsi="Traditional Arabic" w:cs="Traditional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64740"/>
    <w:multiLevelType w:val="hybridMultilevel"/>
    <w:tmpl w:val="C26AEF5C"/>
    <w:lvl w:ilvl="0" w:tplc="16226BB6">
      <w:numFmt w:val="bullet"/>
      <w:lvlText w:val="-"/>
      <w:lvlJc w:val="left"/>
      <w:pPr>
        <w:ind w:left="720" w:hanging="360"/>
      </w:pPr>
      <w:rPr>
        <w:rFonts w:ascii="Times New Roman" w:eastAsia="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55022A"/>
    <w:multiLevelType w:val="hybridMultilevel"/>
    <w:tmpl w:val="EA9CF72A"/>
    <w:lvl w:ilvl="0" w:tplc="69EC1D7E">
      <w:start w:val="9"/>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83A0FEF"/>
    <w:multiLevelType w:val="hybridMultilevel"/>
    <w:tmpl w:val="F6EC4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B18C6"/>
    <w:multiLevelType w:val="hybridMultilevel"/>
    <w:tmpl w:val="18586756"/>
    <w:lvl w:ilvl="0" w:tplc="76B68F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7E54F4"/>
    <w:multiLevelType w:val="hybridMultilevel"/>
    <w:tmpl w:val="C7CA2AE2"/>
    <w:lvl w:ilvl="0" w:tplc="75ACC1CA">
      <w:start w:val="1"/>
      <w:numFmt w:val="bullet"/>
      <w:pStyle w:val="Heading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335FC"/>
    <w:multiLevelType w:val="hybridMultilevel"/>
    <w:tmpl w:val="5F06FB68"/>
    <w:lvl w:ilvl="0" w:tplc="D5C46E7E">
      <w:numFmt w:val="bullet"/>
      <w:lvlText w:val="-"/>
      <w:lvlJc w:val="left"/>
      <w:pPr>
        <w:ind w:left="720" w:hanging="360"/>
      </w:pPr>
      <w:rPr>
        <w:rFonts w:ascii="Arial" w:eastAsia="Calibr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873173"/>
    <w:multiLevelType w:val="hybridMultilevel"/>
    <w:tmpl w:val="76843EB0"/>
    <w:lvl w:ilvl="0" w:tplc="5B182B46">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9" w15:restartNumberingAfterBreak="0">
    <w:nsid w:val="37893D94"/>
    <w:multiLevelType w:val="hybridMultilevel"/>
    <w:tmpl w:val="2E88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F75D08"/>
    <w:multiLevelType w:val="hybridMultilevel"/>
    <w:tmpl w:val="6D525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D6409A"/>
    <w:multiLevelType w:val="hybridMultilevel"/>
    <w:tmpl w:val="BCAA57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F44C0C"/>
    <w:multiLevelType w:val="hybridMultilevel"/>
    <w:tmpl w:val="E27673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944DF7"/>
    <w:multiLevelType w:val="hybridMultilevel"/>
    <w:tmpl w:val="15B29D62"/>
    <w:lvl w:ilvl="0" w:tplc="3F1EDC4A">
      <w:start w:val="2"/>
      <w:numFmt w:val="bullet"/>
      <w:lvlText w:val="-"/>
      <w:lvlJc w:val="left"/>
      <w:pPr>
        <w:ind w:left="720" w:hanging="360"/>
      </w:pPr>
      <w:rPr>
        <w:rFonts w:ascii="Arial" w:eastAsia="Calibri"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D76746"/>
    <w:multiLevelType w:val="hybridMultilevel"/>
    <w:tmpl w:val="24148BBA"/>
    <w:lvl w:ilvl="0" w:tplc="C890E00E">
      <w:start w:val="9"/>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9660565"/>
    <w:multiLevelType w:val="hybridMultilevel"/>
    <w:tmpl w:val="C4DA6E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442805"/>
    <w:multiLevelType w:val="hybridMultilevel"/>
    <w:tmpl w:val="83562124"/>
    <w:lvl w:ilvl="0" w:tplc="CFDA8DAC">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A8103D"/>
    <w:multiLevelType w:val="hybridMultilevel"/>
    <w:tmpl w:val="C9C2C642"/>
    <w:lvl w:ilvl="0" w:tplc="85E04B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A67F45"/>
    <w:multiLevelType w:val="hybridMultilevel"/>
    <w:tmpl w:val="F8A8ECFC"/>
    <w:lvl w:ilvl="0" w:tplc="3D30D460">
      <w:start w:val="3"/>
      <w:numFmt w:val="bullet"/>
      <w:lvlText w:val="-"/>
      <w:lvlJc w:val="left"/>
      <w:pPr>
        <w:ind w:left="720" w:hanging="360"/>
      </w:pPr>
      <w:rPr>
        <w:rFonts w:ascii="Arial" w:eastAsia="Calibri" w:hAnsi="Arial" w:cs="Arial"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B63628"/>
    <w:multiLevelType w:val="hybridMultilevel"/>
    <w:tmpl w:val="891ED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496741"/>
    <w:multiLevelType w:val="hybridMultilevel"/>
    <w:tmpl w:val="A94C6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B40AB6"/>
    <w:multiLevelType w:val="hybridMultilevel"/>
    <w:tmpl w:val="E0A251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2A7B28"/>
    <w:multiLevelType w:val="hybridMultilevel"/>
    <w:tmpl w:val="0EBCC720"/>
    <w:lvl w:ilvl="0" w:tplc="B1384E6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705C3904"/>
    <w:multiLevelType w:val="hybridMultilevel"/>
    <w:tmpl w:val="2BF0FB84"/>
    <w:lvl w:ilvl="0" w:tplc="9A182BD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60307C"/>
    <w:multiLevelType w:val="hybridMultilevel"/>
    <w:tmpl w:val="842051CE"/>
    <w:lvl w:ilvl="0" w:tplc="667ADD04">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25" w15:restartNumberingAfterBreak="0">
    <w:nsid w:val="730B4BD3"/>
    <w:multiLevelType w:val="hybridMultilevel"/>
    <w:tmpl w:val="22B4BDFA"/>
    <w:lvl w:ilvl="0" w:tplc="F744773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BB7A55"/>
    <w:multiLevelType w:val="hybridMultilevel"/>
    <w:tmpl w:val="604EF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7"/>
  </w:num>
  <w:num w:numId="3">
    <w:abstractNumId w:val="6"/>
  </w:num>
  <w:num w:numId="4">
    <w:abstractNumId w:val="18"/>
  </w:num>
  <w:num w:numId="5">
    <w:abstractNumId w:val="21"/>
  </w:num>
  <w:num w:numId="6">
    <w:abstractNumId w:val="11"/>
  </w:num>
  <w:num w:numId="7">
    <w:abstractNumId w:val="19"/>
  </w:num>
  <w:num w:numId="8">
    <w:abstractNumId w:val="14"/>
  </w:num>
  <w:num w:numId="9">
    <w:abstractNumId w:val="2"/>
  </w:num>
  <w:num w:numId="10">
    <w:abstractNumId w:val="0"/>
  </w:num>
  <w:num w:numId="11">
    <w:abstractNumId w:val="9"/>
  </w:num>
  <w:num w:numId="12">
    <w:abstractNumId w:val="13"/>
  </w:num>
  <w:num w:numId="13">
    <w:abstractNumId w:val="3"/>
  </w:num>
  <w:num w:numId="14">
    <w:abstractNumId w:val="10"/>
  </w:num>
  <w:num w:numId="15">
    <w:abstractNumId w:val="23"/>
  </w:num>
  <w:num w:numId="16">
    <w:abstractNumId w:val="26"/>
  </w:num>
  <w:num w:numId="17">
    <w:abstractNumId w:val="7"/>
  </w:num>
  <w:num w:numId="18">
    <w:abstractNumId w:val="20"/>
  </w:num>
  <w:num w:numId="19">
    <w:abstractNumId w:val="1"/>
  </w:num>
  <w:num w:numId="20">
    <w:abstractNumId w:val="8"/>
  </w:num>
  <w:num w:numId="21">
    <w:abstractNumId w:val="24"/>
  </w:num>
  <w:num w:numId="22">
    <w:abstractNumId w:val="15"/>
  </w:num>
  <w:num w:numId="23">
    <w:abstractNumId w:val="25"/>
  </w:num>
  <w:num w:numId="24">
    <w:abstractNumId w:val="12"/>
  </w:num>
  <w:num w:numId="25">
    <w:abstractNumId w:val="16"/>
  </w:num>
  <w:num w:numId="26">
    <w:abstractNumId w:val="5"/>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71D"/>
    <w:rsid w:val="00172811"/>
    <w:rsid w:val="00213D47"/>
    <w:rsid w:val="002A19CC"/>
    <w:rsid w:val="002B7924"/>
    <w:rsid w:val="004E191C"/>
    <w:rsid w:val="004E1EAB"/>
    <w:rsid w:val="00510D81"/>
    <w:rsid w:val="005368B6"/>
    <w:rsid w:val="005D5E16"/>
    <w:rsid w:val="006A68FE"/>
    <w:rsid w:val="006D3649"/>
    <w:rsid w:val="00805FA9"/>
    <w:rsid w:val="008912D2"/>
    <w:rsid w:val="00AA2719"/>
    <w:rsid w:val="00CA38DC"/>
    <w:rsid w:val="00D43862"/>
    <w:rsid w:val="00D50554"/>
    <w:rsid w:val="00E070A7"/>
    <w:rsid w:val="00E4687F"/>
    <w:rsid w:val="00EA399B"/>
    <w:rsid w:val="00EB5CF8"/>
    <w:rsid w:val="00F00A9F"/>
    <w:rsid w:val="00F1371D"/>
    <w:rsid w:val="00FA41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8B534"/>
  <w15:chartTrackingRefBased/>
  <w15:docId w15:val="{312AFBBA-B535-42C0-BBFD-EC805191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99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5D5E16"/>
    <w:pPr>
      <w:keepNext/>
      <w:shd w:val="clear" w:color="auto" w:fill="B2A1C7"/>
      <w:jc w:val="center"/>
      <w:outlineLvl w:val="0"/>
    </w:pPr>
    <w:rPr>
      <w:rFonts w:ascii="Simplified Arabic" w:hAnsi="Simplified Arabic" w:cs="Simplified Arabic"/>
      <w:b/>
      <w:bCs/>
      <w:noProof/>
      <w:sz w:val="28"/>
      <w:szCs w:val="28"/>
      <w:lang w:val="ar-SA" w:bidi="ar-LB"/>
    </w:rPr>
  </w:style>
  <w:style w:type="paragraph" w:styleId="Heading2">
    <w:name w:val="heading 2"/>
    <w:basedOn w:val="Normal"/>
    <w:next w:val="Normal"/>
    <w:link w:val="Heading2Char"/>
    <w:autoRedefine/>
    <w:qFormat/>
    <w:rsid w:val="00EA399B"/>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EA399B"/>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EA399B"/>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EA399B"/>
    <w:pPr>
      <w:keepNext/>
      <w:ind w:left="360"/>
      <w:outlineLvl w:val="4"/>
    </w:pPr>
    <w:rPr>
      <w:rFonts w:cs="Traditional Arabic"/>
      <w:sz w:val="48"/>
      <w:szCs w:val="48"/>
    </w:rPr>
  </w:style>
  <w:style w:type="paragraph" w:styleId="Heading6">
    <w:name w:val="heading 6"/>
    <w:basedOn w:val="Normal"/>
    <w:next w:val="Normal"/>
    <w:link w:val="Heading6Char"/>
    <w:qFormat/>
    <w:rsid w:val="00EA399B"/>
    <w:pPr>
      <w:keepNext/>
      <w:outlineLvl w:val="5"/>
    </w:pPr>
    <w:rPr>
      <w:b/>
      <w:bCs/>
      <w:sz w:val="32"/>
      <w:szCs w:val="32"/>
    </w:rPr>
  </w:style>
  <w:style w:type="paragraph" w:styleId="Heading7">
    <w:name w:val="heading 7"/>
    <w:basedOn w:val="Normal"/>
    <w:next w:val="Normal"/>
    <w:link w:val="Heading7Char"/>
    <w:qFormat/>
    <w:rsid w:val="00EA399B"/>
    <w:pPr>
      <w:keepNext/>
      <w:outlineLvl w:val="6"/>
    </w:pPr>
    <w:rPr>
      <w:sz w:val="36"/>
      <w:szCs w:val="36"/>
    </w:rPr>
  </w:style>
  <w:style w:type="paragraph" w:styleId="Heading8">
    <w:name w:val="heading 8"/>
    <w:basedOn w:val="Normal"/>
    <w:next w:val="Normal"/>
    <w:link w:val="Heading8Char"/>
    <w:qFormat/>
    <w:rsid w:val="00EA399B"/>
    <w:pPr>
      <w:keepNext/>
      <w:jc w:val="center"/>
      <w:outlineLvl w:val="7"/>
    </w:pPr>
    <w:rPr>
      <w:rFonts w:cs="Traditional Arabic"/>
      <w:b/>
      <w:bCs/>
      <w:sz w:val="44"/>
      <w:szCs w:val="44"/>
    </w:rPr>
  </w:style>
  <w:style w:type="paragraph" w:styleId="Heading9">
    <w:name w:val="heading 9"/>
    <w:basedOn w:val="Normal"/>
    <w:next w:val="Normal"/>
    <w:link w:val="Heading9Char"/>
    <w:qFormat/>
    <w:rsid w:val="00EA399B"/>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E16"/>
    <w:rPr>
      <w:rFonts w:ascii="Simplified Arabic" w:eastAsia="Times New Roman" w:hAnsi="Simplified Arabic" w:cs="Simplified Arabic"/>
      <w:b/>
      <w:bCs/>
      <w:noProof/>
      <w:sz w:val="28"/>
      <w:szCs w:val="28"/>
      <w:shd w:val="clear" w:color="auto" w:fill="B2A1C7"/>
      <w:lang w:val="ar-SA" w:eastAsia="ar-SA" w:bidi="ar-LB"/>
    </w:rPr>
  </w:style>
  <w:style w:type="character" w:customStyle="1" w:styleId="Heading2Char">
    <w:name w:val="Heading 2 Char"/>
    <w:basedOn w:val="DefaultParagraphFont"/>
    <w:link w:val="Heading2"/>
    <w:rsid w:val="00EA399B"/>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EA399B"/>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EA399B"/>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EA399B"/>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EA399B"/>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EA399B"/>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EA399B"/>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EA399B"/>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EA399B"/>
    <w:pPr>
      <w:jc w:val="center"/>
    </w:pPr>
    <w:rPr>
      <w:b/>
      <w:bCs/>
      <w:sz w:val="28"/>
      <w:szCs w:val="28"/>
    </w:rPr>
  </w:style>
  <w:style w:type="character" w:customStyle="1" w:styleId="TitleChar">
    <w:name w:val="Title Char"/>
    <w:basedOn w:val="DefaultParagraphFont"/>
    <w:link w:val="Title"/>
    <w:rsid w:val="00EA399B"/>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EA399B"/>
    <w:rPr>
      <w:rFonts w:cs="Traditional Arabic"/>
      <w:b/>
      <w:bCs/>
      <w:sz w:val="40"/>
      <w:szCs w:val="40"/>
    </w:rPr>
  </w:style>
  <w:style w:type="character" w:customStyle="1" w:styleId="BodyTextChar">
    <w:name w:val="Body Text Char"/>
    <w:basedOn w:val="DefaultParagraphFont"/>
    <w:link w:val="BodyText"/>
    <w:rsid w:val="00EA399B"/>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EA399B"/>
    <w:rPr>
      <w:rFonts w:cs="Traditional Arabic"/>
      <w:b/>
      <w:bCs/>
      <w:sz w:val="44"/>
      <w:szCs w:val="44"/>
    </w:rPr>
  </w:style>
  <w:style w:type="character" w:customStyle="1" w:styleId="BodyText2Char">
    <w:name w:val="Body Text 2 Char"/>
    <w:basedOn w:val="DefaultParagraphFont"/>
    <w:link w:val="BodyText2"/>
    <w:rsid w:val="00EA399B"/>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EA399B"/>
    <w:pPr>
      <w:jc w:val="center"/>
    </w:pPr>
    <w:rPr>
      <w:rFonts w:cs="Traditional Arabic"/>
      <w:b/>
      <w:bCs/>
      <w:sz w:val="44"/>
      <w:szCs w:val="44"/>
    </w:rPr>
  </w:style>
  <w:style w:type="paragraph" w:styleId="Footer">
    <w:name w:val="footer"/>
    <w:basedOn w:val="Normal"/>
    <w:link w:val="FooterChar"/>
    <w:uiPriority w:val="99"/>
    <w:rsid w:val="00EA399B"/>
    <w:pPr>
      <w:tabs>
        <w:tab w:val="center" w:pos="4153"/>
        <w:tab w:val="right" w:pos="8306"/>
      </w:tabs>
    </w:pPr>
  </w:style>
  <w:style w:type="character" w:customStyle="1" w:styleId="FooterChar">
    <w:name w:val="Footer Char"/>
    <w:basedOn w:val="DefaultParagraphFont"/>
    <w:link w:val="Footer"/>
    <w:uiPriority w:val="99"/>
    <w:rsid w:val="00EA399B"/>
    <w:rPr>
      <w:rFonts w:ascii="Times New Roman" w:eastAsia="Times New Roman" w:hAnsi="Times New Roman" w:cs="Times New Roman"/>
      <w:sz w:val="24"/>
      <w:szCs w:val="24"/>
      <w:lang w:eastAsia="ar-SA"/>
    </w:rPr>
  </w:style>
  <w:style w:type="character" w:styleId="PageNumber">
    <w:name w:val="page number"/>
    <w:basedOn w:val="DefaultParagraphFont"/>
    <w:rsid w:val="00EA399B"/>
  </w:style>
  <w:style w:type="paragraph" w:styleId="Header">
    <w:name w:val="header"/>
    <w:basedOn w:val="Normal"/>
    <w:link w:val="HeaderChar"/>
    <w:uiPriority w:val="99"/>
    <w:rsid w:val="00EA399B"/>
    <w:pPr>
      <w:tabs>
        <w:tab w:val="center" w:pos="4153"/>
        <w:tab w:val="right" w:pos="8306"/>
      </w:tabs>
    </w:pPr>
  </w:style>
  <w:style w:type="character" w:customStyle="1" w:styleId="HeaderChar">
    <w:name w:val="Header Char"/>
    <w:basedOn w:val="DefaultParagraphFont"/>
    <w:link w:val="Header"/>
    <w:uiPriority w:val="99"/>
    <w:rsid w:val="00EA399B"/>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EA399B"/>
    <w:pPr>
      <w:bidi w:val="0"/>
      <w:spacing w:before="360" w:after="360"/>
    </w:pPr>
    <w:rPr>
      <w:b/>
      <w:bCs/>
      <w:caps/>
      <w:sz w:val="22"/>
      <w:szCs w:val="26"/>
      <w:u w:val="single"/>
    </w:rPr>
  </w:style>
  <w:style w:type="paragraph" w:styleId="TOC2">
    <w:name w:val="toc 2"/>
    <w:basedOn w:val="Normal"/>
    <w:next w:val="Normal"/>
    <w:autoRedefine/>
    <w:semiHidden/>
    <w:rsid w:val="00EA399B"/>
    <w:pPr>
      <w:bidi w:val="0"/>
    </w:pPr>
    <w:rPr>
      <w:b/>
      <w:bCs/>
      <w:smallCaps/>
      <w:sz w:val="22"/>
      <w:szCs w:val="26"/>
    </w:rPr>
  </w:style>
  <w:style w:type="paragraph" w:styleId="TOC3">
    <w:name w:val="toc 3"/>
    <w:basedOn w:val="Normal"/>
    <w:next w:val="Normal"/>
    <w:autoRedefine/>
    <w:semiHidden/>
    <w:rsid w:val="00EA399B"/>
    <w:pPr>
      <w:bidi w:val="0"/>
    </w:pPr>
    <w:rPr>
      <w:smallCaps/>
      <w:sz w:val="22"/>
      <w:szCs w:val="26"/>
    </w:rPr>
  </w:style>
  <w:style w:type="paragraph" w:styleId="TOC4">
    <w:name w:val="toc 4"/>
    <w:basedOn w:val="Normal"/>
    <w:next w:val="Normal"/>
    <w:autoRedefine/>
    <w:semiHidden/>
    <w:rsid w:val="00EA399B"/>
    <w:pPr>
      <w:bidi w:val="0"/>
    </w:pPr>
    <w:rPr>
      <w:sz w:val="22"/>
      <w:szCs w:val="26"/>
    </w:rPr>
  </w:style>
  <w:style w:type="paragraph" w:styleId="TOC5">
    <w:name w:val="toc 5"/>
    <w:basedOn w:val="Normal"/>
    <w:next w:val="Normal"/>
    <w:autoRedefine/>
    <w:semiHidden/>
    <w:rsid w:val="00EA399B"/>
    <w:pPr>
      <w:bidi w:val="0"/>
    </w:pPr>
    <w:rPr>
      <w:sz w:val="22"/>
      <w:szCs w:val="26"/>
    </w:rPr>
  </w:style>
  <w:style w:type="paragraph" w:styleId="TOC6">
    <w:name w:val="toc 6"/>
    <w:basedOn w:val="Normal"/>
    <w:next w:val="Normal"/>
    <w:autoRedefine/>
    <w:semiHidden/>
    <w:rsid w:val="00EA399B"/>
    <w:pPr>
      <w:bidi w:val="0"/>
    </w:pPr>
    <w:rPr>
      <w:sz w:val="22"/>
      <w:szCs w:val="26"/>
    </w:rPr>
  </w:style>
  <w:style w:type="paragraph" w:styleId="TOC7">
    <w:name w:val="toc 7"/>
    <w:basedOn w:val="Normal"/>
    <w:next w:val="Normal"/>
    <w:autoRedefine/>
    <w:semiHidden/>
    <w:rsid w:val="00EA399B"/>
    <w:pPr>
      <w:bidi w:val="0"/>
    </w:pPr>
    <w:rPr>
      <w:sz w:val="22"/>
      <w:szCs w:val="26"/>
    </w:rPr>
  </w:style>
  <w:style w:type="paragraph" w:styleId="TOC8">
    <w:name w:val="toc 8"/>
    <w:basedOn w:val="Normal"/>
    <w:next w:val="Normal"/>
    <w:autoRedefine/>
    <w:semiHidden/>
    <w:rsid w:val="00EA399B"/>
    <w:pPr>
      <w:bidi w:val="0"/>
    </w:pPr>
    <w:rPr>
      <w:sz w:val="22"/>
      <w:szCs w:val="26"/>
    </w:rPr>
  </w:style>
  <w:style w:type="paragraph" w:styleId="TOC9">
    <w:name w:val="toc 9"/>
    <w:basedOn w:val="Normal"/>
    <w:next w:val="Normal"/>
    <w:autoRedefine/>
    <w:semiHidden/>
    <w:rsid w:val="00EA399B"/>
    <w:pPr>
      <w:bidi w:val="0"/>
    </w:pPr>
    <w:rPr>
      <w:sz w:val="22"/>
      <w:szCs w:val="26"/>
    </w:rPr>
  </w:style>
  <w:style w:type="character" w:styleId="Hyperlink">
    <w:name w:val="Hyperlink"/>
    <w:rsid w:val="00EA399B"/>
    <w:rPr>
      <w:color w:val="0000FF"/>
      <w:u w:val="single"/>
    </w:rPr>
  </w:style>
  <w:style w:type="paragraph" w:customStyle="1" w:styleId="Heading122">
    <w:name w:val="نمط Heading 1 + ‏22 نقطة"/>
    <w:basedOn w:val="Heading1"/>
    <w:autoRedefine/>
    <w:rsid w:val="00EA399B"/>
    <w:rPr>
      <w:sz w:val="44"/>
      <w:szCs w:val="44"/>
    </w:rPr>
  </w:style>
  <w:style w:type="paragraph" w:styleId="BodyText3">
    <w:name w:val="Body Text 3"/>
    <w:basedOn w:val="Normal"/>
    <w:link w:val="BodyText3Char"/>
    <w:rsid w:val="00EA399B"/>
    <w:rPr>
      <w:sz w:val="40"/>
      <w:szCs w:val="40"/>
    </w:rPr>
  </w:style>
  <w:style w:type="character" w:customStyle="1" w:styleId="BodyText3Char">
    <w:name w:val="Body Text 3 Char"/>
    <w:basedOn w:val="DefaultParagraphFont"/>
    <w:link w:val="BodyText3"/>
    <w:rsid w:val="00EA399B"/>
    <w:rPr>
      <w:rFonts w:ascii="Times New Roman" w:eastAsia="Times New Roman" w:hAnsi="Times New Roman" w:cs="Times New Roman"/>
      <w:sz w:val="40"/>
      <w:szCs w:val="40"/>
      <w:lang w:eastAsia="ar-SA"/>
    </w:rPr>
  </w:style>
  <w:style w:type="character" w:styleId="FollowedHyperlink">
    <w:name w:val="FollowedHyperlink"/>
    <w:rsid w:val="00EA399B"/>
    <w:rPr>
      <w:color w:val="800080"/>
      <w:u w:val="single"/>
    </w:rPr>
  </w:style>
  <w:style w:type="paragraph" w:styleId="BlockText">
    <w:name w:val="Block Text"/>
    <w:basedOn w:val="Normal"/>
    <w:rsid w:val="00EA399B"/>
    <w:pPr>
      <w:ind w:left="360" w:right="1080"/>
    </w:pPr>
    <w:rPr>
      <w:rFonts w:cs="Traditional Arabic"/>
      <w:b/>
      <w:bCs/>
      <w:sz w:val="40"/>
      <w:szCs w:val="40"/>
    </w:rPr>
  </w:style>
  <w:style w:type="paragraph" w:styleId="FootnoteText">
    <w:name w:val="footnote text"/>
    <w:basedOn w:val="Normal"/>
    <w:link w:val="FootnoteTextChar"/>
    <w:uiPriority w:val="99"/>
    <w:rsid w:val="00EA399B"/>
    <w:rPr>
      <w:sz w:val="20"/>
      <w:szCs w:val="20"/>
    </w:rPr>
  </w:style>
  <w:style w:type="character" w:customStyle="1" w:styleId="FootnoteTextChar">
    <w:name w:val="Footnote Text Char"/>
    <w:basedOn w:val="DefaultParagraphFont"/>
    <w:link w:val="FootnoteText"/>
    <w:uiPriority w:val="99"/>
    <w:rsid w:val="00EA399B"/>
    <w:rPr>
      <w:rFonts w:ascii="Times New Roman" w:eastAsia="Times New Roman" w:hAnsi="Times New Roman" w:cs="Times New Roman"/>
      <w:sz w:val="20"/>
      <w:szCs w:val="20"/>
      <w:lang w:eastAsia="ar-SA"/>
    </w:rPr>
  </w:style>
  <w:style w:type="character" w:styleId="FootnoteReference">
    <w:name w:val="footnote reference"/>
    <w:uiPriority w:val="99"/>
    <w:rsid w:val="00EA399B"/>
    <w:rPr>
      <w:vertAlign w:val="superscript"/>
    </w:rPr>
  </w:style>
  <w:style w:type="paragraph" w:customStyle="1" w:styleId="Default">
    <w:name w:val="Default"/>
    <w:rsid w:val="00EA399B"/>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uiPriority w:val="39"/>
    <w:rsid w:val="00EA399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EA399B"/>
    <w:pPr>
      <w:bidi w:val="0"/>
      <w:spacing w:after="200" w:line="276" w:lineRule="auto"/>
      <w:ind w:left="720"/>
      <w:contextualSpacing/>
    </w:pPr>
    <w:rPr>
      <w:rFonts w:ascii="Calibri" w:hAnsi="Calibri" w:cs="Arial"/>
      <w:sz w:val="22"/>
      <w:szCs w:val="22"/>
      <w:lang w:eastAsia="en-US"/>
    </w:rPr>
  </w:style>
  <w:style w:type="paragraph" w:styleId="BalloonText">
    <w:name w:val="Balloon Text"/>
    <w:basedOn w:val="Normal"/>
    <w:link w:val="BalloonTextChar"/>
    <w:rsid w:val="00EA399B"/>
    <w:rPr>
      <w:rFonts w:ascii="Tahoma" w:hAnsi="Tahoma" w:cs="Tahoma"/>
      <w:sz w:val="16"/>
      <w:szCs w:val="16"/>
    </w:rPr>
  </w:style>
  <w:style w:type="character" w:customStyle="1" w:styleId="BalloonTextChar">
    <w:name w:val="Balloon Text Char"/>
    <w:basedOn w:val="DefaultParagraphFont"/>
    <w:link w:val="BalloonText"/>
    <w:rsid w:val="00EA399B"/>
    <w:rPr>
      <w:rFonts w:ascii="Tahoma" w:eastAsia="Times New Roman" w:hAnsi="Tahoma" w:cs="Tahoma"/>
      <w:sz w:val="16"/>
      <w:szCs w:val="16"/>
      <w:lang w:eastAsia="ar-SA"/>
    </w:rPr>
  </w:style>
  <w:style w:type="table" w:customStyle="1" w:styleId="TableGrid1">
    <w:name w:val="Table Grid1"/>
    <w:basedOn w:val="TableNormal"/>
    <w:next w:val="TableGrid"/>
    <w:uiPriority w:val="39"/>
    <w:rsid w:val="00EA399B"/>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A399B"/>
    <w:pPr>
      <w:bidi w:val="0"/>
      <w:spacing w:before="100" w:beforeAutospacing="1" w:after="100" w:afterAutospacing="1"/>
    </w:pPr>
    <w:rPr>
      <w:lang w:eastAsia="en-US"/>
    </w:rPr>
  </w:style>
  <w:style w:type="character" w:styleId="CommentReference">
    <w:name w:val="annotation reference"/>
    <w:rsid w:val="00EA399B"/>
    <w:rPr>
      <w:sz w:val="16"/>
      <w:szCs w:val="16"/>
    </w:rPr>
  </w:style>
  <w:style w:type="paragraph" w:styleId="CommentText">
    <w:name w:val="annotation text"/>
    <w:basedOn w:val="Normal"/>
    <w:link w:val="CommentTextChar"/>
    <w:rsid w:val="00EA399B"/>
    <w:rPr>
      <w:sz w:val="20"/>
      <w:szCs w:val="20"/>
    </w:rPr>
  </w:style>
  <w:style w:type="character" w:customStyle="1" w:styleId="CommentTextChar">
    <w:name w:val="Comment Text Char"/>
    <w:basedOn w:val="DefaultParagraphFont"/>
    <w:link w:val="CommentText"/>
    <w:rsid w:val="00EA399B"/>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rsid w:val="00EA399B"/>
    <w:rPr>
      <w:b/>
      <w:bCs/>
    </w:rPr>
  </w:style>
  <w:style w:type="character" w:customStyle="1" w:styleId="CommentSubjectChar">
    <w:name w:val="Comment Subject Char"/>
    <w:basedOn w:val="CommentTextChar"/>
    <w:link w:val="CommentSubject"/>
    <w:rsid w:val="00EA399B"/>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6</cp:revision>
  <dcterms:created xsi:type="dcterms:W3CDTF">2022-02-08T11:55:00Z</dcterms:created>
  <dcterms:modified xsi:type="dcterms:W3CDTF">2022-08-31T07:25:00Z</dcterms:modified>
</cp:coreProperties>
</file>